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792" w:rsidRDefault="00373799" w:rsidP="00237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ПРОЕКТ </w:t>
      </w:r>
    </w:p>
    <w:p w:rsidR="0057235A" w:rsidRDefault="00373799" w:rsidP="00237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</w:p>
    <w:p w:rsidR="00237792" w:rsidRDefault="00237792" w:rsidP="00237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.10.2022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237792" w:rsidRDefault="00237792" w:rsidP="00237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792" w:rsidRDefault="00237792" w:rsidP="00237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792" w:rsidRDefault="00237792" w:rsidP="00237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792" w:rsidRDefault="00237792" w:rsidP="00237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792" w:rsidRDefault="00237792" w:rsidP="00237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792" w:rsidRPr="00237792" w:rsidRDefault="00237792" w:rsidP="00237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3AE" w:rsidRDefault="001D23AE" w:rsidP="00373799">
      <w:pPr>
        <w:jc w:val="right"/>
      </w:pPr>
    </w:p>
    <w:p w:rsidR="00917B54" w:rsidRPr="00917B54" w:rsidRDefault="00917B54" w:rsidP="00E105E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E1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установления и использования полос отвода автомобильных дорог местного значения </w:t>
      </w:r>
      <w:r w:rsidR="0019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Тбилисского сельского поселения Тбилисского района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17B54" w:rsidRPr="00917B54" w:rsidRDefault="00917B54" w:rsidP="00917B54">
      <w:pPr>
        <w:spacing w:after="0" w:line="240" w:lineRule="auto"/>
        <w:ind w:firstLine="5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0A59" w:rsidRDefault="00917B54" w:rsidP="00917B54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19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п.3 ст.90 Земельного кодекса Российской Федерации</w:t>
      </w:r>
      <w:r w:rsidR="0017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smartTag w:uri="urn:schemas-microsoft-com:office:smarttags" w:element="date">
        <w:smartTagPr>
          <w:attr w:name="Year" w:val="2007"/>
          <w:attr w:name="Day" w:val="8"/>
          <w:attr w:name="Month" w:val="11"/>
          <w:attr w:name="ls" w:val="trans"/>
        </w:smartTagPr>
        <w:r w:rsidRPr="00917B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 ноября 2007 года</w:t>
        </w:r>
      </w:smartTag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17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создания предусмотренных </w:t>
      </w:r>
      <w:r w:rsidR="0084560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действующим законодательством условий эксплуатации автомобильных дорог местного значения, обеспечения их сохранности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безопасности дорожного движения</w:t>
      </w:r>
      <w:r w:rsidR="00CC7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 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статьями </w:t>
      </w:r>
      <w:r w:rsidR="000D0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32,</w:t>
      </w:r>
      <w:r w:rsidR="00AB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60</w:t>
      </w:r>
      <w:r w:rsidR="000D0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B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D0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Тбилисского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</w:t>
      </w:r>
    </w:p>
    <w:p w:rsidR="00917B54" w:rsidRPr="00917B54" w:rsidRDefault="00917B54" w:rsidP="001F0A5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 </w:t>
      </w:r>
    </w:p>
    <w:p w:rsidR="00F01537" w:rsidRDefault="00917B54" w:rsidP="005F4DC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установления и использования полос отвода автомобильных дорог местного значения </w:t>
      </w:r>
      <w:r w:rsidR="0090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сельского 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</w:t>
      </w:r>
      <w:r w:rsidR="009017EF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Тбилисского района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к настоящему постановлению</w:t>
      </w:r>
      <w:r w:rsidR="00345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</w:t>
      </w:r>
      <w:r w:rsidR="00AC272F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агается)</w:t>
      </w:r>
      <w:r w:rsidR="00D42267" w:rsidRPr="00D42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B54" w:rsidRPr="00917B54" w:rsidRDefault="005F4DC7" w:rsidP="005F4DC7">
      <w:pPr>
        <w:spacing w:after="0" w:line="240" w:lineRule="auto"/>
        <w:ind w:firstLine="567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0B8A" w:rsidRPr="000B0B8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О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>тдел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у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 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(</w:t>
      </w:r>
      <w:r w:rsidR="00FE4D61">
        <w:rPr>
          <w:rFonts w:ascii="Times New Roman" w:eastAsia="Calibri" w:hAnsi="Times New Roman" w:cs="Times New Roman"/>
          <w:kern w:val="1"/>
          <w:sz w:val="28"/>
          <w:szCs w:val="28"/>
        </w:rPr>
        <w:t>Воронкин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)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</w:t>
      </w:r>
      <w:r w:rsidR="000B0B8A" w:rsidRPr="00180C6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1654" w:rsidRPr="00AD1654" w:rsidRDefault="00917B54" w:rsidP="00AD1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B6C40"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постановления возложить на отдел по землеустройству и жилищно-коммунальному хозяйству Тбилисского сельского поселения Тбилисского района (Шуваев).</w:t>
      </w:r>
    </w:p>
    <w:p w:rsidR="00824CAF" w:rsidRPr="00180C63" w:rsidRDefault="00824CAF" w:rsidP="005F4D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41331C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Настоящее постановление вступает в силу со дня, </w:t>
      </w:r>
      <w:r w:rsidR="0041331C">
        <w:rPr>
          <w:rFonts w:ascii="Times New Roman" w:eastAsia="Calibri" w:hAnsi="Times New Roman" w:cs="Times New Roman"/>
          <w:kern w:val="1"/>
          <w:sz w:val="28"/>
          <w:szCs w:val="28"/>
        </w:rPr>
        <w:t>его официального опубликования.</w:t>
      </w:r>
    </w:p>
    <w:p w:rsidR="00917B54" w:rsidRDefault="00917B54" w:rsidP="00917B54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17B5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5F4DC7" w:rsidRPr="00917B54" w:rsidRDefault="005F4DC7" w:rsidP="00917B54">
      <w:pPr>
        <w:spacing w:after="0" w:line="240" w:lineRule="auto"/>
        <w:ind w:firstLine="555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41331C" w:rsidRPr="0041331C" w:rsidRDefault="0041331C" w:rsidP="004133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Тбилисского сельского</w:t>
      </w:r>
    </w:p>
    <w:p w:rsidR="001D23AE" w:rsidRDefault="0041331C" w:rsidP="004133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Тбилисского района                                                         А.Н. Стойкин</w:t>
      </w:r>
    </w:p>
    <w:p w:rsidR="001D23AE" w:rsidRDefault="001D23AE" w:rsidP="00917B5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B54" w:rsidRDefault="00917B54" w:rsidP="00917B54">
      <w:pPr>
        <w:spacing w:after="0" w:line="240" w:lineRule="auto"/>
        <w:ind w:left="510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Тбилисского сельского поселения</w:t>
      </w:r>
    </w:p>
    <w:p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:rsidR="00917B54" w:rsidRPr="00917B54" w:rsidRDefault="006D1407" w:rsidP="006D1407">
      <w:pPr>
        <w:spacing w:after="0" w:line="240" w:lineRule="auto"/>
        <w:ind w:left="5103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6277F" w:rsidRDefault="0056277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:rsidR="009A3475" w:rsidRPr="00237792" w:rsidRDefault="00CD09FE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sz w:val="28"/>
          <w:szCs w:val="28"/>
        </w:rPr>
      </w:pPr>
      <w:r w:rsidRPr="00237792">
        <w:rPr>
          <w:rStyle w:val="eop"/>
          <w:b/>
          <w:sz w:val="28"/>
          <w:szCs w:val="28"/>
        </w:rPr>
        <w:t xml:space="preserve">Порядок </w:t>
      </w:r>
    </w:p>
    <w:p w:rsidR="009A3475" w:rsidRDefault="00CD09FE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>установления и использования полос отвода автомобильных дорог местного</w:t>
      </w:r>
    </w:p>
    <w:p w:rsidR="00DD0BB4" w:rsidRDefault="00CD09FE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 значения </w:t>
      </w:r>
      <w:r w:rsidR="00DD0BB4">
        <w:rPr>
          <w:rStyle w:val="eop"/>
          <w:sz w:val="28"/>
          <w:szCs w:val="28"/>
        </w:rPr>
        <w:t>Тбилисского сельского поселения Тбилисского района</w:t>
      </w:r>
    </w:p>
    <w:p w:rsidR="00CD09FE" w:rsidRPr="00CD09FE" w:rsidRDefault="00CD09FE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 </w:t>
      </w:r>
    </w:p>
    <w:p w:rsidR="00E0444F" w:rsidRDefault="00CD09FE" w:rsidP="00E0444F">
      <w:pPr>
        <w:pStyle w:val="paragraph"/>
        <w:spacing w:before="0" w:beforeAutospacing="0"/>
        <w:ind w:firstLine="567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>1. Настоящий Порядок определяет правила установления полос отвода автомобильных дорог местного значени</w:t>
      </w:r>
      <w:bookmarkStart w:id="0" w:name="_GoBack"/>
      <w:bookmarkEnd w:id="0"/>
      <w:r w:rsidRPr="00CD09FE">
        <w:rPr>
          <w:rStyle w:val="eop"/>
          <w:sz w:val="28"/>
          <w:szCs w:val="28"/>
        </w:rPr>
        <w:t xml:space="preserve">я </w:t>
      </w:r>
      <w:r w:rsidR="000121A2" w:rsidRPr="00CD09FE">
        <w:rPr>
          <w:rStyle w:val="eop"/>
          <w:sz w:val="28"/>
          <w:szCs w:val="28"/>
        </w:rPr>
        <w:t>(далее - автомобильные дороги)</w:t>
      </w:r>
      <w:r w:rsidR="000121A2">
        <w:rPr>
          <w:rStyle w:val="eop"/>
          <w:sz w:val="28"/>
          <w:szCs w:val="28"/>
        </w:rPr>
        <w:t xml:space="preserve"> в границах Тбилисского сельского поселения Тбилисского района</w:t>
      </w:r>
      <w:r w:rsidRPr="00CD09FE">
        <w:rPr>
          <w:rStyle w:val="eop"/>
          <w:sz w:val="28"/>
          <w:szCs w:val="28"/>
        </w:rPr>
        <w:t xml:space="preserve">, а также условия их использования. </w:t>
      </w:r>
    </w:p>
    <w:p w:rsidR="00CD09FE" w:rsidRPr="00CD09FE" w:rsidRDefault="00E0444F" w:rsidP="00E0444F">
      <w:pPr>
        <w:pStyle w:val="paragraph"/>
        <w:spacing w:before="0" w:beforeAutospacing="0"/>
        <w:ind w:firstLine="567"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2</w:t>
      </w:r>
      <w:r w:rsidR="00CD09FE" w:rsidRPr="00CD09FE">
        <w:rPr>
          <w:rStyle w:val="eop"/>
          <w:sz w:val="28"/>
          <w:szCs w:val="28"/>
        </w:rPr>
        <w:t>. В настоящем Порядке под полосой отвода автомобильных дорог понимаются земельные участки (независимо от категории земель), которые предназначены для размещения конструктивных элементов автомобильных дорог, дорожных сооружений и на которых располагаются или могут располагаться объекты дорожного сервиса.</w:t>
      </w:r>
    </w:p>
    <w:p w:rsidR="006A39B9" w:rsidRDefault="00CD09FE" w:rsidP="006A39B9">
      <w:pPr>
        <w:pStyle w:val="paragraph"/>
        <w:spacing w:before="0" w:beforeAutospacing="0" w:after="0"/>
        <w:ind w:firstLine="709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>3. Границы полос отвода автомобильных дорог определяются на основании документации по планировке территории. Подготовка документации по планировке территории, предназначенной для размещения автомобильных дорог и (или) объектов дорожного сервиса, осуществляется с уч</w:t>
      </w:r>
      <w:r w:rsidR="006A39B9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>том Норм отвода земель для размещения автомобильных дорог и (или) объектов дорожного сервиса, утвержд</w:t>
      </w:r>
      <w:r w:rsidR="006A39B9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>нных постановлением Правительства Российской Федерации от 2 сентября 2009 года № 717 «О нормах отвода земель для размещения автомобильных дорог и (или) объектов дорожного сервиса».</w:t>
      </w:r>
    </w:p>
    <w:p w:rsidR="003F6CFF" w:rsidRDefault="00CD09FE" w:rsidP="003F6CFF">
      <w:pPr>
        <w:pStyle w:val="paragraph"/>
        <w:spacing w:before="0" w:beforeAutospacing="0" w:after="0"/>
        <w:ind w:firstLine="709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4. Организация и проведение работ по образованию новых и упорядочению существующих объектов землеустройства - земельных участков, необходимых для размещения полос отвода автомобильных дорог в случае их строительства (реконструкции) либо для установления границ полосы отвода существующих автомобильных дорог, обеспечивается администрацией </w:t>
      </w:r>
      <w:r w:rsidR="009926F3">
        <w:rPr>
          <w:rStyle w:val="eop"/>
          <w:sz w:val="28"/>
          <w:szCs w:val="28"/>
        </w:rPr>
        <w:t>Тбилисского сельского поселения Тбилисского района</w:t>
      </w:r>
      <w:r w:rsidRPr="00CD09FE">
        <w:rPr>
          <w:rStyle w:val="eop"/>
          <w:sz w:val="28"/>
          <w:szCs w:val="28"/>
        </w:rPr>
        <w:t xml:space="preserve"> в соответствии с законодательством о размещении заказов на выполнение работ для муниципальных нужд.</w:t>
      </w:r>
    </w:p>
    <w:p w:rsidR="00CD09FE" w:rsidRPr="00CD09FE" w:rsidRDefault="00CD09FE" w:rsidP="003F6CFF">
      <w:pPr>
        <w:pStyle w:val="paragraph"/>
        <w:spacing w:before="0" w:beforeAutospacing="0" w:after="0"/>
        <w:ind w:firstLine="709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>5. Сформированные земельные участки, образующие полосу отвода автомобильных дорог, подлежат в установленном порядке постановке на государственный кадастровый уч</w:t>
      </w:r>
      <w:r w:rsidR="009636B9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 xml:space="preserve">т. </w:t>
      </w:r>
    </w:p>
    <w:p w:rsidR="00CD09FE" w:rsidRPr="00CD09FE" w:rsidRDefault="00CD09FE" w:rsidP="00CE16F4">
      <w:pPr>
        <w:pStyle w:val="paragraph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lastRenderedPageBreak/>
        <w:tab/>
        <w:t>6. В границах полос отвода автомобильных дорог, за исключением случаев, связанных с производством работ в целях обеспечения безопасности дорожного движения, строительства, реконструкции, капитального ремонта, ремонта и содержания автомобильных дорог, размещения объектов, указанных в пункте 1</w:t>
      </w:r>
      <w:r w:rsidR="00682FF3">
        <w:rPr>
          <w:rStyle w:val="eop"/>
          <w:sz w:val="28"/>
          <w:szCs w:val="28"/>
        </w:rPr>
        <w:t>2</w:t>
      </w:r>
      <w:r w:rsidRPr="00CD09FE">
        <w:rPr>
          <w:rStyle w:val="eop"/>
          <w:sz w:val="28"/>
          <w:szCs w:val="28"/>
        </w:rPr>
        <w:t xml:space="preserve"> настоящего Порядка запрещается: 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6.1) выполнение работ, не связанных со строительством, реконструкцией, капитальным ремонтом, ремонтом и содержанием автомобильных дорог, а также с размещением объектов дорожного сервиса;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6.2) размещение зданий, строений, сооружений и других объектов, не предназначенных для обслуживания автомобильных дорог, их строительства, реконструкции, капитального ремонта, ремонта и содержания и не относящихся  к объектам дорожного сервиса;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6.3) распашка земельных участков, покос травы, осуществление рубок и повреждение лесных насаждений и иных многолетних насаждений, снятие д</w:t>
      </w:r>
      <w:r w:rsidR="00C14B82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>рна и выемка грунта, за исключением работ по содержанию полос отвода автомобильных дорог или ремонту автомобильных дорог, их участков;</w:t>
      </w:r>
    </w:p>
    <w:p w:rsidR="00CD09FE" w:rsidRPr="00CD09FE" w:rsidRDefault="00CD09FE" w:rsidP="00C14B82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6.4)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6.5)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6.6)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деятельности;</w:t>
      </w:r>
    </w:p>
    <w:p w:rsidR="00CD09FE" w:rsidRPr="00CD09FE" w:rsidRDefault="00CD09FE" w:rsidP="00C14B82">
      <w:pPr>
        <w:pStyle w:val="paragraph"/>
        <w:spacing w:after="0"/>
        <w:ind w:firstLine="708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>6.7) нарушение иных установленных Федеральным законом N 257-ФЗ требований и ограничений.</w:t>
      </w:r>
    </w:p>
    <w:p w:rsidR="00284F3C" w:rsidRDefault="00CD09FE" w:rsidP="00284F3C">
      <w:pPr>
        <w:pStyle w:val="paragraph"/>
        <w:spacing w:after="0"/>
        <w:ind w:firstLine="709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>7. Размещение объектов дорожного сервиса в границах полос отвода автомобильных дорог осуществляется в соответствии с документацией по планировке территории и требованиями технических регламентов.</w:t>
      </w:r>
    </w:p>
    <w:p w:rsidR="00CD09FE" w:rsidRPr="00CD09FE" w:rsidRDefault="00CD09FE" w:rsidP="00284F3C">
      <w:pPr>
        <w:pStyle w:val="paragraph"/>
        <w:spacing w:after="0"/>
        <w:ind w:firstLine="709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Минимально необходимые для обслуживания участников дорожного движения требования к обеспеченности автомобильных дорог объектами дорожного сервиса, размещаемыми в границах полос отвода автомобильных дорог (с указанием количества и вида объектов дорожного сервиса), а также требования к перечню минимально необходимых услуг, оказываемых на таких объектах дорожного сервиса, определяются в соответствии с постановлением Правительства Российской Федерации от 29 октября 2009 года № 860 «О </w:t>
      </w:r>
      <w:r w:rsidRPr="00CD09FE">
        <w:rPr>
          <w:rStyle w:val="eop"/>
          <w:sz w:val="28"/>
          <w:szCs w:val="28"/>
        </w:rPr>
        <w:lastRenderedPageBreak/>
        <w:t xml:space="preserve">требованиях к обеспеченности автомобильных дорог общего пользования объектами дорожного сервиса, размещаемыми в границах полос отвода». </w:t>
      </w:r>
    </w:p>
    <w:p w:rsidR="00CD09FE" w:rsidRPr="00CD09FE" w:rsidRDefault="00CD09FE" w:rsidP="009D20FA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8. Земельные участки в границах полос отвода автомобильных дорог, предназначенные для размещения объектов дорожного сервиса, для установки и эксплуатации рекламных конструкций, могут предоставляться гражданам или юридическим лицам для размещения таких объектов  в порядке, установленном действующим законодательством Российской Федерации.</w:t>
      </w:r>
    </w:p>
    <w:p w:rsidR="00CD09FE" w:rsidRPr="00CD09FE" w:rsidRDefault="00CD09FE" w:rsidP="009D20FA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9. Обеспечение автомобильных дорог объектами дорожного сервиса должно осуществляться при соблюдении следующих условий:</w:t>
      </w:r>
    </w:p>
    <w:p w:rsidR="00CD09FE" w:rsidRPr="00CD09FE" w:rsidRDefault="00CD09FE" w:rsidP="009D20FA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 xml:space="preserve">1) объекты дорожного сервиса не должны ухудшать видимость на автомобильных дорогах, другие условия безопасности дорожного движения, а также условия использования и содержания автомобильных дорог и расположенных на них сооружений и иных объектов;   </w:t>
      </w:r>
    </w:p>
    <w:p w:rsidR="00CD09FE" w:rsidRPr="00CD09FE" w:rsidRDefault="00CD09FE" w:rsidP="009D20FA">
      <w:pPr>
        <w:pStyle w:val="paragraph"/>
        <w:spacing w:before="0" w:beforeAutospacing="0"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2) выбор места размещения объектов дорожного сервиса должен осуществляться с уч</w:t>
      </w:r>
      <w:r w:rsidR="001E6BC8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>том планируемых строительства, реконструкции, капитального ремонта автомобильных дорог;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3) объекты дорожного сервиса должны быть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автомобильных дорог. При примыкании к автомобильным дорогам подъезды и съезды должны быть оборудованы переходно-скоростными полосами и обустроены элементами обустройства автомобильных дорог в целях обеспечения безопасности дорожного движения.</w:t>
      </w:r>
    </w:p>
    <w:p w:rsidR="004177A7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10. В случаях строительства, реконструкции, капитального ремонта объектов дорожного сервиса, размещаемых в границах полос отвода автомобильных дорог, разрешение на строительство выда</w:t>
      </w:r>
      <w:r w:rsidR="001E6BC8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>тся в порядке, установленном Градостроительны</w:t>
      </w:r>
      <w:r w:rsidR="004177A7">
        <w:rPr>
          <w:rStyle w:val="eop"/>
          <w:sz w:val="28"/>
          <w:szCs w:val="28"/>
        </w:rPr>
        <w:t>м кодексом Российской Федерации.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11. Строительство, реконструкция, 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владельцем объекта дорожного сервиса или за его сч</w:t>
      </w:r>
      <w:r w:rsidR="00637E3A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>т.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1</w:t>
      </w:r>
      <w:r w:rsidR="004B4A81">
        <w:rPr>
          <w:rStyle w:val="eop"/>
          <w:sz w:val="28"/>
          <w:szCs w:val="28"/>
        </w:rPr>
        <w:t>2</w:t>
      </w:r>
      <w:r w:rsidRPr="00CD09FE">
        <w:rPr>
          <w:rStyle w:val="eop"/>
          <w:sz w:val="28"/>
          <w:szCs w:val="28"/>
        </w:rPr>
        <w:t>. В пределах полос отвода автомобильных дорог могут размещаться: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1) инженерные коммуникации, автомобильные дороги, железные дороги, линии электропередачи, линии связи, объекты трубопроводного и железнодорожного транспорта, а также иные сооружения и объекты, которые располагаются вдоль автомобильных дорог либо пересекают их;</w:t>
      </w:r>
      <w:r w:rsidRPr="00CD09FE">
        <w:rPr>
          <w:rStyle w:val="eop"/>
          <w:sz w:val="28"/>
          <w:szCs w:val="28"/>
        </w:rPr>
        <w:tab/>
        <w:t xml:space="preserve"> 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lastRenderedPageBreak/>
        <w:tab/>
        <w:t>2) подъезды, съезды и примыкания (включая переходно-скоростные полосы) к объектам, расположенным вне полос отвода автомобильных дорог и требующим доступа к ним.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1</w:t>
      </w:r>
      <w:r w:rsidR="00851CCF">
        <w:rPr>
          <w:rStyle w:val="eop"/>
          <w:sz w:val="28"/>
          <w:szCs w:val="28"/>
        </w:rPr>
        <w:t>3</w:t>
      </w:r>
      <w:r w:rsidRPr="00CD09FE">
        <w:rPr>
          <w:rStyle w:val="eop"/>
          <w:sz w:val="28"/>
          <w:szCs w:val="28"/>
        </w:rPr>
        <w:t>. Размещение объектов, указанных в пункте 1</w:t>
      </w:r>
      <w:r w:rsidR="00851CCF">
        <w:rPr>
          <w:rStyle w:val="eop"/>
          <w:sz w:val="28"/>
          <w:szCs w:val="28"/>
        </w:rPr>
        <w:t>2</w:t>
      </w:r>
      <w:r w:rsidRPr="00CD09FE">
        <w:rPr>
          <w:rStyle w:val="eop"/>
          <w:sz w:val="28"/>
          <w:szCs w:val="28"/>
        </w:rPr>
        <w:t xml:space="preserve"> настоящего Порядка, в пределах полос отвода автомобильных дорог допускается в исключительных случаях по согласованию с администрацией </w:t>
      </w:r>
      <w:r w:rsidR="00851CCF">
        <w:rPr>
          <w:rStyle w:val="eop"/>
          <w:sz w:val="28"/>
          <w:szCs w:val="28"/>
        </w:rPr>
        <w:t xml:space="preserve">Тбилисского </w:t>
      </w:r>
      <w:r w:rsidRPr="00CD09FE">
        <w:rPr>
          <w:rStyle w:val="eop"/>
          <w:sz w:val="28"/>
          <w:szCs w:val="28"/>
        </w:rPr>
        <w:t>сельско</w:t>
      </w:r>
      <w:r w:rsidR="00851CCF">
        <w:rPr>
          <w:rStyle w:val="eop"/>
          <w:sz w:val="28"/>
          <w:szCs w:val="28"/>
        </w:rPr>
        <w:t>го</w:t>
      </w:r>
      <w:r w:rsidRPr="00CD09FE">
        <w:rPr>
          <w:rStyle w:val="eop"/>
          <w:sz w:val="28"/>
          <w:szCs w:val="28"/>
        </w:rPr>
        <w:t xml:space="preserve"> поселени</w:t>
      </w:r>
      <w:r w:rsidR="00851CCF">
        <w:rPr>
          <w:rStyle w:val="eop"/>
          <w:sz w:val="28"/>
          <w:szCs w:val="28"/>
        </w:rPr>
        <w:t>я Тбилисского района</w:t>
      </w:r>
      <w:r w:rsidRPr="00CD09FE">
        <w:rPr>
          <w:rStyle w:val="eop"/>
          <w:sz w:val="28"/>
          <w:szCs w:val="28"/>
        </w:rPr>
        <w:t xml:space="preserve">, если их размещение за пределами полос отвода автомобильных дорог по условиям рельефа местности затруднительно или нецелесообразно либо если такое размещение не потребует переустройства указанных объектов в случае реконструкции автомобильных дорог.  </w:t>
      </w:r>
    </w:p>
    <w:p w:rsidR="00CD09FE" w:rsidRP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  <w:t>1</w:t>
      </w:r>
      <w:r w:rsidR="00A36A8D">
        <w:rPr>
          <w:rStyle w:val="eop"/>
          <w:sz w:val="28"/>
          <w:szCs w:val="28"/>
        </w:rPr>
        <w:t>4</w:t>
      </w:r>
      <w:r w:rsidRPr="00CD09FE">
        <w:rPr>
          <w:rStyle w:val="eop"/>
          <w:sz w:val="28"/>
          <w:szCs w:val="28"/>
        </w:rPr>
        <w:t>. В случае, если прокладка, перенос или переустройство инженерных коммуникаций в границах полос отвода автомобильных дорог влеч</w:t>
      </w:r>
      <w:r w:rsidR="001B2879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>т за собой реконструкцию или капитальный ремонт автомобильных дорог, е</w:t>
      </w:r>
      <w:r w:rsidR="001B2879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 xml:space="preserve"> участков, такие реконструкция, капитальный ремонт осуществляются владельцами инженерных коммуникаций или за их сч</w:t>
      </w:r>
      <w:r w:rsidR="00A36A8D">
        <w:rPr>
          <w:rStyle w:val="eop"/>
          <w:sz w:val="28"/>
          <w:szCs w:val="28"/>
        </w:rPr>
        <w:t>ё</w:t>
      </w:r>
      <w:r w:rsidRPr="00CD09FE">
        <w:rPr>
          <w:rStyle w:val="eop"/>
          <w:sz w:val="28"/>
          <w:szCs w:val="28"/>
        </w:rPr>
        <w:t>т.</w:t>
      </w:r>
    </w:p>
    <w:p w:rsidR="00CD09FE" w:rsidRDefault="00CD09FE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ab/>
      </w:r>
      <w:r w:rsidR="00A36A8D">
        <w:rPr>
          <w:rStyle w:val="eop"/>
          <w:sz w:val="28"/>
          <w:szCs w:val="28"/>
        </w:rPr>
        <w:t>15</w:t>
      </w:r>
      <w:r w:rsidRPr="00CD09FE">
        <w:rPr>
          <w:rStyle w:val="eop"/>
          <w:sz w:val="28"/>
          <w:szCs w:val="28"/>
        </w:rPr>
        <w:t>. В границах полос отвода автомобильных дорог разрешается выполнение состава и вида дорожных работ, установленных приказом Министерства транспорта Российской Федерации от 16 ноября 2012 года № 402 «Об утверждении Классификации работ по капитальному ремонту, ремонту и содержанию автомобильных дорог общего пользования», юридическим лицам, осуществляющим содержание автомобильных дорог.</w:t>
      </w:r>
    </w:p>
    <w:p w:rsidR="00E016E8" w:rsidRPr="00CD09FE" w:rsidRDefault="00E016E8" w:rsidP="00345166">
      <w:pPr>
        <w:pStyle w:val="paragraph"/>
        <w:spacing w:after="0"/>
        <w:jc w:val="both"/>
        <w:textAlignment w:val="baseline"/>
        <w:rPr>
          <w:rStyle w:val="eop"/>
          <w:sz w:val="28"/>
          <w:szCs w:val="28"/>
        </w:rPr>
      </w:pPr>
    </w:p>
    <w:p w:rsidR="006D1407" w:rsidRDefault="006D1407" w:rsidP="00E016E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sectPr w:rsidR="00B9202D" w:rsidSect="00103A13">
      <w:headerReference w:type="default" r:id="rId8"/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C5B" w:rsidRDefault="00BF0C5B" w:rsidP="00C95AD1">
      <w:pPr>
        <w:spacing w:after="0" w:line="240" w:lineRule="auto"/>
      </w:pPr>
      <w:r>
        <w:separator/>
      </w:r>
    </w:p>
  </w:endnote>
  <w:endnote w:type="continuationSeparator" w:id="0">
    <w:p w:rsidR="00BF0C5B" w:rsidRDefault="00BF0C5B" w:rsidP="00C95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 Mono">
    <w:panose1 w:val="020B0609030804020204"/>
    <w:charset w:val="CC"/>
    <w:family w:val="modern"/>
    <w:pitch w:val="fixed"/>
    <w:sig w:usb0="E70026FF" w:usb1="D200F9FB" w:usb2="02000028" w:usb3="00000000" w:csb0="000001D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C5B" w:rsidRDefault="00BF0C5B" w:rsidP="00C95AD1">
      <w:pPr>
        <w:spacing w:after="0" w:line="240" w:lineRule="auto"/>
      </w:pPr>
      <w:r>
        <w:separator/>
      </w:r>
    </w:p>
  </w:footnote>
  <w:footnote w:type="continuationSeparator" w:id="0">
    <w:p w:rsidR="00BF0C5B" w:rsidRDefault="00BF0C5B" w:rsidP="00C95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5243041"/>
      <w:docPartObj>
        <w:docPartGallery w:val="Page Numbers (Top of Page)"/>
        <w:docPartUnique/>
      </w:docPartObj>
    </w:sdtPr>
    <w:sdtEndPr/>
    <w:sdtContent>
      <w:p w:rsidR="00AC272F" w:rsidRDefault="00AC27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C272F" w:rsidRDefault="00AC272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6378"/>
    <w:multiLevelType w:val="multilevel"/>
    <w:tmpl w:val="7CFE9C2E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3A21850"/>
    <w:multiLevelType w:val="multilevel"/>
    <w:tmpl w:val="B082DC42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9"/>
      <w:numFmt w:val="decimal"/>
      <w:lvlText w:val="%1.%2."/>
      <w:lvlJc w:val="left"/>
      <w:rPr>
        <w:sz w:val="28"/>
        <w:szCs w:val="28"/>
      </w:rPr>
    </w:lvl>
    <w:lvl w:ilvl="2">
      <w:start w:val="4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2299765A"/>
    <w:multiLevelType w:val="multilevel"/>
    <w:tmpl w:val="5BA4003C"/>
    <w:styleLink w:val="WW8Num20"/>
    <w:lvl w:ilvl="0">
      <w:start w:val="1"/>
      <w:numFmt w:val="decimal"/>
      <w:lvlText w:val="5.7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" w15:restartNumberingAfterBreak="0">
    <w:nsid w:val="2FFC0B31"/>
    <w:multiLevelType w:val="multilevel"/>
    <w:tmpl w:val="0546C886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8"/>
      <w:numFmt w:val="decimal"/>
      <w:lvlText w:val="%1.%2."/>
      <w:lvlJc w:val="left"/>
      <w:rPr>
        <w:sz w:val="28"/>
        <w:szCs w:val="28"/>
      </w:rPr>
    </w:lvl>
    <w:lvl w:ilvl="2">
      <w:start w:val="5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 w15:restartNumberingAfterBreak="0">
    <w:nsid w:val="3DD26D9D"/>
    <w:multiLevelType w:val="multilevel"/>
    <w:tmpl w:val="D2AE1098"/>
    <w:styleLink w:val="WW8Num13"/>
    <w:lvl w:ilvl="0">
      <w:start w:val="1"/>
      <w:numFmt w:val="decimal"/>
      <w:lvlText w:val="%1)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5" w15:restartNumberingAfterBreak="0">
    <w:nsid w:val="47F0762E"/>
    <w:multiLevelType w:val="multilevel"/>
    <w:tmpl w:val="2F18011E"/>
    <w:lvl w:ilvl="0">
      <w:start w:val="2"/>
      <w:numFmt w:val="decimal"/>
      <w:lvlText w:val="%1."/>
      <w:lvlJc w:val="left"/>
      <w:pPr>
        <w:ind w:left="675" w:hanging="675"/>
      </w:pPr>
      <w:rPr>
        <w:sz w:val="28"/>
      </w:rPr>
    </w:lvl>
    <w:lvl w:ilvl="1">
      <w:start w:val="7"/>
      <w:numFmt w:val="decimal"/>
      <w:lvlText w:val="%1.%2."/>
      <w:lvlJc w:val="left"/>
      <w:pPr>
        <w:ind w:left="1028" w:hanging="675"/>
      </w:pPr>
      <w:rPr>
        <w:sz w:val="28"/>
      </w:rPr>
    </w:lvl>
    <w:lvl w:ilvl="2">
      <w:start w:val="2"/>
      <w:numFmt w:val="decimal"/>
      <w:lvlText w:val="%1.%2.%3."/>
      <w:lvlJc w:val="left"/>
      <w:pPr>
        <w:ind w:left="1426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79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84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558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911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624" w:hanging="1800"/>
      </w:pPr>
      <w:rPr>
        <w:sz w:val="28"/>
      </w:rPr>
    </w:lvl>
  </w:abstractNum>
  <w:abstractNum w:abstractNumId="6" w15:restartNumberingAfterBreak="0">
    <w:nsid w:val="5CEE4FC7"/>
    <w:multiLevelType w:val="multilevel"/>
    <w:tmpl w:val="75584090"/>
    <w:styleLink w:val="WW8Num9"/>
    <w:lvl w:ilvl="0">
      <w:start w:val="1"/>
      <w:numFmt w:val="decimal"/>
      <w:lvlText w:val="5.7.5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" w15:restartNumberingAfterBreak="0">
    <w:nsid w:val="688D336A"/>
    <w:multiLevelType w:val="multilevel"/>
    <w:tmpl w:val="710664DA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3"/>
      <w:numFmt w:val="decimal"/>
      <w:lvlText w:val="%1.%2."/>
      <w:lvlJc w:val="left"/>
      <w:rPr>
        <w:sz w:val="28"/>
        <w:szCs w:val="28"/>
      </w:rPr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" w15:restartNumberingAfterBreak="0">
    <w:nsid w:val="7FFB0568"/>
    <w:multiLevelType w:val="multilevel"/>
    <w:tmpl w:val="4B5EE3D4"/>
    <w:styleLink w:val="WWNum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activeWritingStyle w:appName="MSWord" w:lang="de-DE" w:vendorID="64" w:dllVersion="6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B3B"/>
    <w:rsid w:val="000121A2"/>
    <w:rsid w:val="00014E5D"/>
    <w:rsid w:val="00032C1C"/>
    <w:rsid w:val="00036B16"/>
    <w:rsid w:val="00045B73"/>
    <w:rsid w:val="00051A77"/>
    <w:rsid w:val="0007311B"/>
    <w:rsid w:val="000743FF"/>
    <w:rsid w:val="000833D4"/>
    <w:rsid w:val="00083DE7"/>
    <w:rsid w:val="00094E9B"/>
    <w:rsid w:val="000B0B8A"/>
    <w:rsid w:val="000B1138"/>
    <w:rsid w:val="000B1AD7"/>
    <w:rsid w:val="000C07E1"/>
    <w:rsid w:val="000C2E9F"/>
    <w:rsid w:val="000C7AC6"/>
    <w:rsid w:val="000D0E62"/>
    <w:rsid w:val="000F7CB3"/>
    <w:rsid w:val="00103A13"/>
    <w:rsid w:val="00126628"/>
    <w:rsid w:val="00130848"/>
    <w:rsid w:val="001464E0"/>
    <w:rsid w:val="00172D82"/>
    <w:rsid w:val="001814AD"/>
    <w:rsid w:val="00182E61"/>
    <w:rsid w:val="00185413"/>
    <w:rsid w:val="0018592C"/>
    <w:rsid w:val="00187D60"/>
    <w:rsid w:val="00190C0C"/>
    <w:rsid w:val="001A0BE1"/>
    <w:rsid w:val="001B2879"/>
    <w:rsid w:val="001B47FB"/>
    <w:rsid w:val="001D23AE"/>
    <w:rsid w:val="001D258D"/>
    <w:rsid w:val="001E4161"/>
    <w:rsid w:val="001E6BC8"/>
    <w:rsid w:val="001F0A59"/>
    <w:rsid w:val="00222B5D"/>
    <w:rsid w:val="00237792"/>
    <w:rsid w:val="00240EC7"/>
    <w:rsid w:val="00241BA3"/>
    <w:rsid w:val="00266B6D"/>
    <w:rsid w:val="00284F3C"/>
    <w:rsid w:val="00286511"/>
    <w:rsid w:val="00296501"/>
    <w:rsid w:val="002967EF"/>
    <w:rsid w:val="00297F54"/>
    <w:rsid w:val="002A3B5C"/>
    <w:rsid w:val="002B0B60"/>
    <w:rsid w:val="002C70FD"/>
    <w:rsid w:val="002F7FC9"/>
    <w:rsid w:val="00303D5B"/>
    <w:rsid w:val="00303F8D"/>
    <w:rsid w:val="00311758"/>
    <w:rsid w:val="00315850"/>
    <w:rsid w:val="00325D21"/>
    <w:rsid w:val="00345166"/>
    <w:rsid w:val="00353B1B"/>
    <w:rsid w:val="00371D69"/>
    <w:rsid w:val="00373799"/>
    <w:rsid w:val="00375E7F"/>
    <w:rsid w:val="00390141"/>
    <w:rsid w:val="003F6CFF"/>
    <w:rsid w:val="00402D5C"/>
    <w:rsid w:val="00405A68"/>
    <w:rsid w:val="0041331C"/>
    <w:rsid w:val="004177A7"/>
    <w:rsid w:val="004402C3"/>
    <w:rsid w:val="0047252C"/>
    <w:rsid w:val="004767B3"/>
    <w:rsid w:val="004B4A81"/>
    <w:rsid w:val="004B53C3"/>
    <w:rsid w:val="004D0D9F"/>
    <w:rsid w:val="004D665F"/>
    <w:rsid w:val="004E478E"/>
    <w:rsid w:val="00516DCC"/>
    <w:rsid w:val="005274C1"/>
    <w:rsid w:val="005501AE"/>
    <w:rsid w:val="0056277F"/>
    <w:rsid w:val="00564E50"/>
    <w:rsid w:val="0057235A"/>
    <w:rsid w:val="00572AA8"/>
    <w:rsid w:val="005A0979"/>
    <w:rsid w:val="005B2BFE"/>
    <w:rsid w:val="005D6A1C"/>
    <w:rsid w:val="005E3A0C"/>
    <w:rsid w:val="005F4DC7"/>
    <w:rsid w:val="006172CD"/>
    <w:rsid w:val="0062348D"/>
    <w:rsid w:val="00624A22"/>
    <w:rsid w:val="00637E3A"/>
    <w:rsid w:val="00640CED"/>
    <w:rsid w:val="0064601F"/>
    <w:rsid w:val="00661620"/>
    <w:rsid w:val="006631F9"/>
    <w:rsid w:val="00682FF3"/>
    <w:rsid w:val="00694266"/>
    <w:rsid w:val="006A39B9"/>
    <w:rsid w:val="006B1658"/>
    <w:rsid w:val="006C6004"/>
    <w:rsid w:val="006D1407"/>
    <w:rsid w:val="0070715B"/>
    <w:rsid w:val="007211CA"/>
    <w:rsid w:val="00745F04"/>
    <w:rsid w:val="007475DA"/>
    <w:rsid w:val="00795A60"/>
    <w:rsid w:val="007B0D7C"/>
    <w:rsid w:val="007D2C8E"/>
    <w:rsid w:val="007D528A"/>
    <w:rsid w:val="00803D8F"/>
    <w:rsid w:val="00816215"/>
    <w:rsid w:val="00824CAF"/>
    <w:rsid w:val="00845545"/>
    <w:rsid w:val="0084560A"/>
    <w:rsid w:val="00847FC8"/>
    <w:rsid w:val="00850F9F"/>
    <w:rsid w:val="00851CCF"/>
    <w:rsid w:val="00870851"/>
    <w:rsid w:val="00875E3E"/>
    <w:rsid w:val="008801F9"/>
    <w:rsid w:val="00882220"/>
    <w:rsid w:val="00882B9A"/>
    <w:rsid w:val="008871ED"/>
    <w:rsid w:val="008A1720"/>
    <w:rsid w:val="008A77FB"/>
    <w:rsid w:val="008B013D"/>
    <w:rsid w:val="008B123D"/>
    <w:rsid w:val="008C0C7F"/>
    <w:rsid w:val="008D0F14"/>
    <w:rsid w:val="008E52C6"/>
    <w:rsid w:val="008F4353"/>
    <w:rsid w:val="008F68B6"/>
    <w:rsid w:val="00900A1D"/>
    <w:rsid w:val="009017EF"/>
    <w:rsid w:val="00910F6D"/>
    <w:rsid w:val="00917B54"/>
    <w:rsid w:val="00917D8E"/>
    <w:rsid w:val="0093247A"/>
    <w:rsid w:val="00933DC6"/>
    <w:rsid w:val="009370C5"/>
    <w:rsid w:val="009636B9"/>
    <w:rsid w:val="009728F1"/>
    <w:rsid w:val="00973F86"/>
    <w:rsid w:val="00976B2C"/>
    <w:rsid w:val="00976C17"/>
    <w:rsid w:val="00981ABC"/>
    <w:rsid w:val="00983759"/>
    <w:rsid w:val="009926F3"/>
    <w:rsid w:val="009A3475"/>
    <w:rsid w:val="009B5349"/>
    <w:rsid w:val="009D02A6"/>
    <w:rsid w:val="009D20FA"/>
    <w:rsid w:val="00A15486"/>
    <w:rsid w:val="00A16DFF"/>
    <w:rsid w:val="00A36641"/>
    <w:rsid w:val="00A36A8D"/>
    <w:rsid w:val="00A40345"/>
    <w:rsid w:val="00A428AC"/>
    <w:rsid w:val="00A61A42"/>
    <w:rsid w:val="00A648C4"/>
    <w:rsid w:val="00A7021C"/>
    <w:rsid w:val="00A74F55"/>
    <w:rsid w:val="00A7615D"/>
    <w:rsid w:val="00A81CF4"/>
    <w:rsid w:val="00AA24A1"/>
    <w:rsid w:val="00AB339D"/>
    <w:rsid w:val="00AC272F"/>
    <w:rsid w:val="00AC5B42"/>
    <w:rsid w:val="00AD1654"/>
    <w:rsid w:val="00AD43F0"/>
    <w:rsid w:val="00AE42AD"/>
    <w:rsid w:val="00AE63FC"/>
    <w:rsid w:val="00B229AD"/>
    <w:rsid w:val="00B2668B"/>
    <w:rsid w:val="00B40FB1"/>
    <w:rsid w:val="00B52007"/>
    <w:rsid w:val="00B53C94"/>
    <w:rsid w:val="00B57A40"/>
    <w:rsid w:val="00B64ABD"/>
    <w:rsid w:val="00B74261"/>
    <w:rsid w:val="00B82FC5"/>
    <w:rsid w:val="00B9202D"/>
    <w:rsid w:val="00BB7B3B"/>
    <w:rsid w:val="00BC74E0"/>
    <w:rsid w:val="00BF0C5B"/>
    <w:rsid w:val="00BF627D"/>
    <w:rsid w:val="00C14B82"/>
    <w:rsid w:val="00C22D46"/>
    <w:rsid w:val="00C30078"/>
    <w:rsid w:val="00C34597"/>
    <w:rsid w:val="00C40D3D"/>
    <w:rsid w:val="00C52732"/>
    <w:rsid w:val="00C83220"/>
    <w:rsid w:val="00C95AD1"/>
    <w:rsid w:val="00CC2965"/>
    <w:rsid w:val="00CC7D8A"/>
    <w:rsid w:val="00CD09FE"/>
    <w:rsid w:val="00CE16F4"/>
    <w:rsid w:val="00CE6235"/>
    <w:rsid w:val="00CF5E31"/>
    <w:rsid w:val="00D10029"/>
    <w:rsid w:val="00D16DF4"/>
    <w:rsid w:val="00D266E6"/>
    <w:rsid w:val="00D42267"/>
    <w:rsid w:val="00D55079"/>
    <w:rsid w:val="00D837A8"/>
    <w:rsid w:val="00DB6C40"/>
    <w:rsid w:val="00DC07A6"/>
    <w:rsid w:val="00DC4567"/>
    <w:rsid w:val="00DC7D12"/>
    <w:rsid w:val="00DD0BB4"/>
    <w:rsid w:val="00DD24E4"/>
    <w:rsid w:val="00DE3F66"/>
    <w:rsid w:val="00DF6D65"/>
    <w:rsid w:val="00E00884"/>
    <w:rsid w:val="00E016E8"/>
    <w:rsid w:val="00E0444F"/>
    <w:rsid w:val="00E052EE"/>
    <w:rsid w:val="00E105E2"/>
    <w:rsid w:val="00E40C17"/>
    <w:rsid w:val="00E42D41"/>
    <w:rsid w:val="00E77405"/>
    <w:rsid w:val="00E92F31"/>
    <w:rsid w:val="00E96B80"/>
    <w:rsid w:val="00EA7523"/>
    <w:rsid w:val="00EC3437"/>
    <w:rsid w:val="00EC5B1B"/>
    <w:rsid w:val="00ED250F"/>
    <w:rsid w:val="00F01537"/>
    <w:rsid w:val="00F04D02"/>
    <w:rsid w:val="00F16452"/>
    <w:rsid w:val="00F22A87"/>
    <w:rsid w:val="00F473CD"/>
    <w:rsid w:val="00F74EAB"/>
    <w:rsid w:val="00FA7BF3"/>
    <w:rsid w:val="00FD4ADF"/>
    <w:rsid w:val="00FE4D61"/>
    <w:rsid w:val="00FF03EA"/>
    <w:rsid w:val="00FF208D"/>
    <w:rsid w:val="00FF6BA1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684EA296"/>
  <w15:docId w15:val="{05FDA934-9078-40EC-82EE-8382BA6F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link w:val="10"/>
    <w:rsid w:val="00371D69"/>
    <w:pPr>
      <w:keepNext/>
      <w:spacing w:before="240" w:after="60"/>
      <w:outlineLvl w:val="0"/>
    </w:pPr>
    <w:rPr>
      <w:rFonts w:ascii="Arial" w:hAnsi="Arial" w:cs="Arial"/>
      <w:sz w:val="32"/>
      <w:szCs w:val="32"/>
    </w:rPr>
  </w:style>
  <w:style w:type="paragraph" w:styleId="2">
    <w:name w:val="heading 2"/>
    <w:basedOn w:val="a"/>
    <w:next w:val="a"/>
    <w:link w:val="20"/>
    <w:rsid w:val="00371D69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1"/>
    </w:pPr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17B54"/>
  </w:style>
  <w:style w:type="paragraph" w:customStyle="1" w:styleId="paragraph">
    <w:name w:val="paragraph"/>
    <w:basedOn w:val="a"/>
    <w:rsid w:val="0091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917B54"/>
  </w:style>
  <w:style w:type="character" w:customStyle="1" w:styleId="normaltextrun">
    <w:name w:val="normaltextrun"/>
    <w:basedOn w:val="a0"/>
    <w:rsid w:val="00917B54"/>
  </w:style>
  <w:style w:type="character" w:customStyle="1" w:styleId="linebreakblob">
    <w:name w:val="linebreakblob"/>
    <w:basedOn w:val="a0"/>
    <w:rsid w:val="00917B54"/>
  </w:style>
  <w:style w:type="character" w:customStyle="1" w:styleId="scxw240152769">
    <w:name w:val="scxw240152769"/>
    <w:basedOn w:val="a0"/>
    <w:rsid w:val="00917B54"/>
  </w:style>
  <w:style w:type="character" w:customStyle="1" w:styleId="eop">
    <w:name w:val="eop"/>
    <w:basedOn w:val="a0"/>
    <w:rsid w:val="00917B54"/>
  </w:style>
  <w:style w:type="character" w:customStyle="1" w:styleId="spellingerror">
    <w:name w:val="spellingerror"/>
    <w:basedOn w:val="a0"/>
    <w:rsid w:val="00917B54"/>
  </w:style>
  <w:style w:type="character" w:styleId="a3">
    <w:name w:val="Hyperlink"/>
    <w:basedOn w:val="a0"/>
    <w:unhideWhenUsed/>
    <w:rsid w:val="00917B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7B54"/>
    <w:rPr>
      <w:color w:val="800080"/>
      <w:u w:val="single"/>
    </w:rPr>
  </w:style>
  <w:style w:type="character" w:customStyle="1" w:styleId="contextualspellingandgrammarerror">
    <w:name w:val="contextualspellingandgrammarerror"/>
    <w:basedOn w:val="a0"/>
    <w:rsid w:val="00917B54"/>
  </w:style>
  <w:style w:type="character" w:customStyle="1" w:styleId="superscript">
    <w:name w:val="superscript"/>
    <w:basedOn w:val="a0"/>
    <w:rsid w:val="00917B54"/>
  </w:style>
  <w:style w:type="character" w:customStyle="1" w:styleId="tabchar">
    <w:name w:val="tabchar"/>
    <w:basedOn w:val="a0"/>
    <w:rsid w:val="00917B54"/>
  </w:style>
  <w:style w:type="paragraph" w:styleId="a5">
    <w:name w:val="Balloon Text"/>
    <w:basedOn w:val="a"/>
    <w:link w:val="a6"/>
    <w:uiPriority w:val="99"/>
    <w:semiHidden/>
    <w:unhideWhenUsed/>
    <w:rsid w:val="00F0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02"/>
    <w:rPr>
      <w:rFonts w:ascii="Tahoma" w:hAnsi="Tahoma" w:cs="Tahoma"/>
      <w:sz w:val="16"/>
      <w:szCs w:val="16"/>
    </w:rPr>
  </w:style>
  <w:style w:type="paragraph" w:styleId="a7">
    <w:name w:val="No Spacing"/>
    <w:qFormat/>
    <w:rsid w:val="00976C17"/>
    <w:pPr>
      <w:spacing w:after="0" w:line="240" w:lineRule="auto"/>
    </w:pPr>
  </w:style>
  <w:style w:type="paragraph" w:styleId="a8">
    <w:name w:val="header"/>
    <w:basedOn w:val="a"/>
    <w:link w:val="a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AD1"/>
  </w:style>
  <w:style w:type="paragraph" w:styleId="aa">
    <w:name w:val="footer"/>
    <w:basedOn w:val="a"/>
    <w:link w:val="ab"/>
    <w:uiPriority w:val="9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5AD1"/>
  </w:style>
  <w:style w:type="character" w:customStyle="1" w:styleId="10">
    <w:name w:val="Заголовок 1 Знак"/>
    <w:basedOn w:val="a0"/>
    <w:link w:val="1"/>
    <w:rsid w:val="00371D69"/>
    <w:rPr>
      <w:rFonts w:ascii="Arial" w:eastAsia="Andale Sans UI" w:hAnsi="Arial" w:cs="Arial"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371D69"/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numbering" w:customStyle="1" w:styleId="21">
    <w:name w:val="Нет списка2"/>
    <w:next w:val="a2"/>
    <w:uiPriority w:val="99"/>
    <w:semiHidden/>
    <w:unhideWhenUsed/>
    <w:rsid w:val="00371D69"/>
  </w:style>
  <w:style w:type="paragraph" w:customStyle="1" w:styleId="Standard">
    <w:name w:val="Standard"/>
    <w:rsid w:val="00371D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c">
    <w:name w:val="Title"/>
    <w:basedOn w:val="Standard"/>
    <w:next w:val="Textbody"/>
    <w:link w:val="ad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character" w:customStyle="1" w:styleId="ad">
    <w:name w:val="Заголовок Знак"/>
    <w:basedOn w:val="a0"/>
    <w:link w:val="ac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371D69"/>
    <w:pPr>
      <w:spacing w:after="120"/>
    </w:pPr>
  </w:style>
  <w:style w:type="paragraph" w:styleId="ae">
    <w:name w:val="Subtitle"/>
    <w:basedOn w:val="af"/>
    <w:next w:val="Textbody"/>
    <w:link w:val="af0"/>
    <w:rsid w:val="00371D69"/>
    <w:pPr>
      <w:jc w:val="center"/>
    </w:pPr>
  </w:style>
  <w:style w:type="character" w:customStyle="1" w:styleId="af0">
    <w:name w:val="Подзаголовок Знак"/>
    <w:basedOn w:val="a0"/>
    <w:link w:val="ae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styleId="af">
    <w:name w:val="caption"/>
    <w:basedOn w:val="Standard"/>
    <w:next w:val="Textbody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paragraph" w:styleId="af1">
    <w:name w:val="List"/>
    <w:basedOn w:val="Textbody"/>
    <w:rsid w:val="00371D69"/>
  </w:style>
  <w:style w:type="paragraph" w:customStyle="1" w:styleId="Index">
    <w:name w:val="Index"/>
    <w:basedOn w:val="Standard"/>
    <w:rsid w:val="00371D69"/>
    <w:pPr>
      <w:suppressLineNumbers/>
    </w:pPr>
  </w:style>
  <w:style w:type="paragraph" w:styleId="af2">
    <w:name w:val="Normal (Web)"/>
    <w:basedOn w:val="Standard"/>
    <w:rsid w:val="00371D69"/>
  </w:style>
  <w:style w:type="paragraph" w:customStyle="1" w:styleId="ConsPlusNormal">
    <w:name w:val="ConsPlusNormal"/>
    <w:rsid w:val="00371D69"/>
    <w:pPr>
      <w:suppressAutoHyphens/>
      <w:autoSpaceDN w:val="0"/>
      <w:spacing w:after="0" w:line="240" w:lineRule="auto"/>
      <w:ind w:firstLine="720"/>
      <w:textAlignment w:val="baseline"/>
    </w:pPr>
    <w:rPr>
      <w:rFonts w:ascii="Arial" w:eastAsia="Andale Sans UI" w:hAnsi="Arial" w:cs="Arial"/>
      <w:kern w:val="3"/>
      <w:sz w:val="24"/>
      <w:szCs w:val="24"/>
      <w:lang w:val="de-DE" w:eastAsia="ja-JP" w:bidi="fa-IR"/>
    </w:rPr>
  </w:style>
  <w:style w:type="paragraph" w:customStyle="1" w:styleId="210">
    <w:name w:val="Основной текст с отступом 21"/>
    <w:basedOn w:val="Standard"/>
    <w:rsid w:val="00371D69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71D69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ndale Sans UI" w:hAnsi="Arial" w:cs="Arial"/>
      <w:kern w:val="3"/>
      <w:sz w:val="38"/>
      <w:szCs w:val="38"/>
      <w:lang w:val="de-DE" w:eastAsia="ja-JP" w:bidi="fa-IR"/>
    </w:rPr>
  </w:style>
  <w:style w:type="paragraph" w:customStyle="1" w:styleId="af3">
    <w:name w:val="Нормальный (таблица)"/>
    <w:basedOn w:val="Standard"/>
    <w:next w:val="Standard"/>
    <w:rsid w:val="00371D69"/>
    <w:pPr>
      <w:autoSpaceDE w:val="0"/>
      <w:jc w:val="both"/>
    </w:pPr>
    <w:rPr>
      <w:rFonts w:ascii="Arial" w:eastAsia="Times New Roman" w:hAnsi="Arial" w:cs="Arial"/>
    </w:rPr>
  </w:style>
  <w:style w:type="paragraph" w:customStyle="1" w:styleId="af4">
    <w:name w:val="Прижатый влево"/>
    <w:basedOn w:val="Standard"/>
    <w:next w:val="Standard"/>
    <w:rsid w:val="00371D69"/>
    <w:pPr>
      <w:autoSpaceDE w:val="0"/>
    </w:pPr>
    <w:rPr>
      <w:rFonts w:ascii="Arial" w:eastAsia="Times New Roman" w:hAnsi="Arial" w:cs="Arial"/>
    </w:rPr>
  </w:style>
  <w:style w:type="paragraph" w:customStyle="1" w:styleId="TableContents">
    <w:name w:val="Table Contents"/>
    <w:basedOn w:val="Standard"/>
    <w:rsid w:val="00371D69"/>
    <w:pPr>
      <w:suppressLineNumbers/>
    </w:pPr>
  </w:style>
  <w:style w:type="paragraph" w:customStyle="1" w:styleId="PreformattedText">
    <w:name w:val="Preformatted Text"/>
    <w:basedOn w:val="Standard"/>
    <w:rsid w:val="00371D69"/>
    <w:rPr>
      <w:rFonts w:ascii="Courier New" w:eastAsia="DejaVu Sans Mono" w:hAnsi="Courier New" w:cs="Courier New"/>
      <w:sz w:val="20"/>
      <w:szCs w:val="20"/>
    </w:rPr>
  </w:style>
  <w:style w:type="paragraph" w:customStyle="1" w:styleId="7">
    <w:name w:val="Основной текст7"/>
    <w:basedOn w:val="Standard"/>
    <w:rsid w:val="00371D69"/>
    <w:pPr>
      <w:shd w:val="clear" w:color="auto" w:fill="FFFFFF"/>
      <w:spacing w:before="120" w:after="720" w:line="0" w:lineRule="atLeast"/>
      <w:ind w:hanging="1320"/>
    </w:pPr>
    <w:rPr>
      <w:rFonts w:eastAsia="Times New Roman" w:cs="Times New Roman"/>
      <w:sz w:val="26"/>
      <w:szCs w:val="26"/>
    </w:rPr>
  </w:style>
  <w:style w:type="paragraph" w:customStyle="1" w:styleId="TableHeading">
    <w:name w:val="Table Heading"/>
    <w:basedOn w:val="TableContents"/>
    <w:rsid w:val="00371D69"/>
    <w:pPr>
      <w:jc w:val="center"/>
    </w:pPr>
    <w:rPr>
      <w:b/>
      <w:bCs/>
    </w:rPr>
  </w:style>
  <w:style w:type="character" w:customStyle="1" w:styleId="Internetlink">
    <w:name w:val="Internet link"/>
    <w:rsid w:val="00371D69"/>
    <w:rPr>
      <w:color w:val="000080"/>
      <w:u w:val="single"/>
    </w:rPr>
  </w:style>
  <w:style w:type="character" w:customStyle="1" w:styleId="af5">
    <w:name w:val="Цветовое выделение"/>
    <w:rsid w:val="00371D69"/>
    <w:rPr>
      <w:b/>
      <w:bCs w:val="0"/>
      <w:color w:val="26282F"/>
    </w:rPr>
  </w:style>
  <w:style w:type="character" w:customStyle="1" w:styleId="NumberingSymbols">
    <w:name w:val="Numbering Symbols"/>
    <w:rsid w:val="00371D69"/>
    <w:rPr>
      <w:sz w:val="28"/>
      <w:szCs w:val="28"/>
    </w:rPr>
  </w:style>
  <w:style w:type="character" w:customStyle="1" w:styleId="af6">
    <w:name w:val="Основной текст_"/>
    <w:basedOn w:val="a0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2">
    <w:name w:val="Основной текст2"/>
    <w:basedOn w:val="af6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7">
    <w:name w:val="Emphasis"/>
    <w:basedOn w:val="a0"/>
    <w:rsid w:val="00371D69"/>
    <w:rPr>
      <w:i/>
      <w:iCs/>
    </w:rPr>
  </w:style>
  <w:style w:type="paragraph" w:customStyle="1" w:styleId="s16">
    <w:name w:val="s_16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71D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71D6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Num5">
    <w:name w:val="WWNum5"/>
    <w:basedOn w:val="a2"/>
    <w:rsid w:val="00371D69"/>
    <w:pPr>
      <w:numPr>
        <w:numId w:val="1"/>
      </w:numPr>
    </w:pPr>
  </w:style>
  <w:style w:type="numbering" w:customStyle="1" w:styleId="WWNum6">
    <w:name w:val="WWNum6"/>
    <w:basedOn w:val="a2"/>
    <w:rsid w:val="00371D69"/>
    <w:pPr>
      <w:numPr>
        <w:numId w:val="2"/>
      </w:numPr>
    </w:pPr>
  </w:style>
  <w:style w:type="numbering" w:customStyle="1" w:styleId="WW8Num9">
    <w:name w:val="WW8Num9"/>
    <w:basedOn w:val="a2"/>
    <w:rsid w:val="00371D69"/>
    <w:pPr>
      <w:numPr>
        <w:numId w:val="3"/>
      </w:numPr>
    </w:pPr>
  </w:style>
  <w:style w:type="numbering" w:customStyle="1" w:styleId="WW8Num20">
    <w:name w:val="WW8Num20"/>
    <w:basedOn w:val="a2"/>
    <w:rsid w:val="00371D69"/>
    <w:pPr>
      <w:numPr>
        <w:numId w:val="4"/>
      </w:numPr>
    </w:pPr>
  </w:style>
  <w:style w:type="numbering" w:customStyle="1" w:styleId="WW8Num13">
    <w:name w:val="WW8Num13"/>
    <w:basedOn w:val="a2"/>
    <w:rsid w:val="00371D69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26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2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3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38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5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6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1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43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2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9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6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1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8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3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0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1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1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78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1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8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6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8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6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1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7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8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9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3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60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3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6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4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6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5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4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5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6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3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2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13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6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4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3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1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9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0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D626F-4F6A-4265-AD0A-77F3750A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5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8</cp:revision>
  <cp:lastPrinted>2022-10-17T12:49:00Z</cp:lastPrinted>
  <dcterms:created xsi:type="dcterms:W3CDTF">2022-10-17T08:49:00Z</dcterms:created>
  <dcterms:modified xsi:type="dcterms:W3CDTF">2022-10-19T06:27:00Z</dcterms:modified>
</cp:coreProperties>
</file>