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7A274" w14:textId="1A4F0966" w:rsidR="002C1821" w:rsidRDefault="009B506C" w:rsidP="00D6095F">
      <w:pPr>
        <w:jc w:val="center"/>
        <w:rPr>
          <w:lang w:val="ru-RU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 wp14:anchorId="517B56DD" wp14:editId="3C1A814C">
            <wp:simplePos x="0" y="0"/>
            <wp:positionH relativeFrom="column">
              <wp:posOffset>2988945</wp:posOffset>
            </wp:positionH>
            <wp:positionV relativeFrom="margin">
              <wp:align>top</wp:align>
            </wp:positionV>
            <wp:extent cx="493395" cy="614680"/>
            <wp:effectExtent l="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E00D23" w14:textId="77777777" w:rsidR="00D6095F" w:rsidRPr="00D6095F" w:rsidRDefault="00D6095F" w:rsidP="00D6095F">
      <w:pPr>
        <w:ind w:left="4310" w:right="4373"/>
        <w:jc w:val="center"/>
        <w:rPr>
          <w:rFonts w:ascii="Courier New" w:hAnsi="Courier New"/>
          <w:lang w:val="ru-RU"/>
        </w:rPr>
      </w:pPr>
    </w:p>
    <w:p w14:paraId="3264DF1E" w14:textId="77777777" w:rsidR="00D6095F" w:rsidRPr="00D6095F" w:rsidRDefault="00D6095F" w:rsidP="00D6095F">
      <w:pPr>
        <w:ind w:left="4310" w:right="4373"/>
        <w:jc w:val="center"/>
        <w:rPr>
          <w:rFonts w:ascii="Courier New" w:hAnsi="Courier New"/>
          <w:lang w:val="ru-RU"/>
        </w:rPr>
      </w:pPr>
    </w:p>
    <w:p w14:paraId="0D655B2F" w14:textId="061D0076" w:rsidR="001D5FE5" w:rsidRDefault="001D5FE5" w:rsidP="00D6095F">
      <w:pPr>
        <w:jc w:val="center"/>
        <w:rPr>
          <w:b/>
          <w:sz w:val="10"/>
          <w:szCs w:val="10"/>
          <w:lang w:val="ru-RU"/>
        </w:rPr>
      </w:pPr>
    </w:p>
    <w:p w14:paraId="21A753BC" w14:textId="77777777" w:rsidR="001D5FE5" w:rsidRPr="001D5FE5" w:rsidRDefault="001D5FE5" w:rsidP="00D6095F">
      <w:pPr>
        <w:jc w:val="center"/>
        <w:rPr>
          <w:b/>
          <w:sz w:val="10"/>
          <w:szCs w:val="10"/>
          <w:lang w:val="ru-RU"/>
        </w:rPr>
      </w:pPr>
    </w:p>
    <w:p w14:paraId="62D04ED9" w14:textId="5FDF1CEB" w:rsidR="00D6095F" w:rsidRPr="00D6095F" w:rsidRDefault="00D6095F" w:rsidP="00D6095F">
      <w:pPr>
        <w:jc w:val="center"/>
        <w:rPr>
          <w:b/>
          <w:sz w:val="28"/>
          <w:szCs w:val="28"/>
          <w:lang w:val="ru-RU"/>
        </w:rPr>
      </w:pPr>
      <w:r w:rsidRPr="00D6095F">
        <w:rPr>
          <w:b/>
          <w:sz w:val="28"/>
          <w:szCs w:val="28"/>
          <w:lang w:val="ru-RU"/>
        </w:rPr>
        <w:t>СОВЕТ</w:t>
      </w:r>
    </w:p>
    <w:p w14:paraId="6C6DC993" w14:textId="77777777" w:rsidR="00D6095F" w:rsidRPr="00D6095F" w:rsidRDefault="00D6095F" w:rsidP="00D6095F">
      <w:pPr>
        <w:jc w:val="center"/>
        <w:rPr>
          <w:b/>
          <w:sz w:val="28"/>
          <w:szCs w:val="28"/>
          <w:lang w:val="ru-RU"/>
        </w:rPr>
      </w:pPr>
      <w:r w:rsidRPr="00D6095F">
        <w:rPr>
          <w:b/>
          <w:sz w:val="28"/>
          <w:szCs w:val="28"/>
          <w:lang w:val="ru-RU"/>
        </w:rPr>
        <w:t>ТБИЛИССКОГО СЕЛЬСКОГО ПОСЕЛЕНИЯ</w:t>
      </w:r>
    </w:p>
    <w:p w14:paraId="4ADAF813" w14:textId="77777777" w:rsidR="00D6095F" w:rsidRPr="00D6095F" w:rsidRDefault="00D6095F" w:rsidP="00D6095F">
      <w:pPr>
        <w:jc w:val="center"/>
        <w:rPr>
          <w:b/>
          <w:sz w:val="28"/>
          <w:szCs w:val="28"/>
          <w:lang w:val="ru-RU"/>
        </w:rPr>
      </w:pPr>
      <w:r w:rsidRPr="00D6095F">
        <w:rPr>
          <w:b/>
          <w:sz w:val="28"/>
          <w:szCs w:val="28"/>
          <w:lang w:val="ru-RU"/>
        </w:rPr>
        <w:t>ТБИЛИССКОГО РАЙОНА</w:t>
      </w:r>
    </w:p>
    <w:p w14:paraId="4D6BCB7D" w14:textId="77777777" w:rsidR="00D6095F" w:rsidRPr="00D6095F" w:rsidRDefault="00D6095F" w:rsidP="00D6095F">
      <w:pPr>
        <w:jc w:val="center"/>
        <w:rPr>
          <w:b/>
          <w:sz w:val="28"/>
          <w:szCs w:val="28"/>
          <w:lang w:val="ru-RU"/>
        </w:rPr>
      </w:pPr>
    </w:p>
    <w:p w14:paraId="3B6A6B67" w14:textId="77777777" w:rsidR="00D6095F" w:rsidRDefault="00D6095F" w:rsidP="00D609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CA724F5" w14:textId="1E85F134" w:rsidR="00D6095F" w:rsidRPr="00D6095F" w:rsidRDefault="00D6095F" w:rsidP="00D6095F">
      <w:pPr>
        <w:jc w:val="center"/>
        <w:rPr>
          <w:b/>
          <w:sz w:val="28"/>
          <w:szCs w:val="28"/>
          <w:lang w:val="ru-RU"/>
        </w:rPr>
      </w:pPr>
      <w:r>
        <w:rPr>
          <w:sz w:val="26"/>
          <w:szCs w:val="28"/>
          <w:lang w:val="ru-RU"/>
        </w:rPr>
        <w:t>о</w:t>
      </w:r>
      <w:r w:rsidRPr="00D6095F">
        <w:rPr>
          <w:sz w:val="26"/>
          <w:szCs w:val="28"/>
          <w:lang w:val="ru-RU"/>
        </w:rPr>
        <w:t>т</w:t>
      </w:r>
      <w:r>
        <w:rPr>
          <w:sz w:val="26"/>
          <w:szCs w:val="28"/>
          <w:lang w:val="ru-RU"/>
        </w:rPr>
        <w:t xml:space="preserve"> 10.02.2021 </w:t>
      </w:r>
      <w:r w:rsidRPr="00D6095F">
        <w:rPr>
          <w:sz w:val="26"/>
          <w:szCs w:val="28"/>
          <w:lang w:val="ru-RU"/>
        </w:rPr>
        <w:t xml:space="preserve"> </w:t>
      </w:r>
      <w:r w:rsidRPr="00D6095F">
        <w:rPr>
          <w:rFonts w:ascii="Arial" w:cs="Arial"/>
          <w:sz w:val="26"/>
          <w:szCs w:val="28"/>
          <w:lang w:val="ru-RU"/>
        </w:rPr>
        <w:t xml:space="preserve">                                                         </w:t>
      </w:r>
      <w:r w:rsidR="001D5FE5">
        <w:rPr>
          <w:rFonts w:ascii="Arial" w:cs="Arial"/>
          <w:sz w:val="26"/>
          <w:szCs w:val="28"/>
          <w:lang w:val="ru-RU"/>
        </w:rPr>
        <w:t xml:space="preserve">                    </w:t>
      </w:r>
      <w:r w:rsidRPr="00D6095F">
        <w:rPr>
          <w:rFonts w:ascii="Arial" w:cs="Arial"/>
          <w:sz w:val="26"/>
          <w:szCs w:val="28"/>
          <w:lang w:val="ru-RU"/>
        </w:rPr>
        <w:t xml:space="preserve">             </w:t>
      </w:r>
      <w:r w:rsidRPr="00D6095F">
        <w:rPr>
          <w:sz w:val="26"/>
          <w:szCs w:val="28"/>
          <w:lang w:val="ru-RU"/>
        </w:rPr>
        <w:t xml:space="preserve">№ </w:t>
      </w:r>
      <w:r>
        <w:rPr>
          <w:sz w:val="26"/>
          <w:szCs w:val="28"/>
          <w:lang w:val="ru-RU"/>
        </w:rPr>
        <w:t>101</w:t>
      </w:r>
    </w:p>
    <w:p w14:paraId="3341C357" w14:textId="77777777" w:rsidR="00B23A74" w:rsidRDefault="00D6095F" w:rsidP="00D6095F">
      <w:pPr>
        <w:jc w:val="center"/>
        <w:rPr>
          <w:lang w:val="ru-RU"/>
        </w:rPr>
      </w:pPr>
      <w:r w:rsidRPr="00D6095F">
        <w:rPr>
          <w:spacing w:val="-10"/>
          <w:sz w:val="26"/>
          <w:szCs w:val="28"/>
          <w:lang w:val="ru-RU"/>
        </w:rPr>
        <w:t>ст-ца Тбилисская</w:t>
      </w:r>
    </w:p>
    <w:p w14:paraId="7CEFAFA7" w14:textId="77777777" w:rsidR="00B23A74" w:rsidRDefault="00B23A74" w:rsidP="00D6095F">
      <w:pPr>
        <w:jc w:val="center"/>
        <w:rPr>
          <w:lang w:val="ru-RU"/>
        </w:rPr>
      </w:pPr>
    </w:p>
    <w:p w14:paraId="12328BB6" w14:textId="77777777" w:rsidR="00B23A74" w:rsidRDefault="00B23A74" w:rsidP="002C1821">
      <w:pPr>
        <w:rPr>
          <w:lang w:val="ru-RU"/>
        </w:rPr>
      </w:pPr>
    </w:p>
    <w:p w14:paraId="3993925F" w14:textId="77777777" w:rsidR="004A6445" w:rsidRDefault="00F9756C" w:rsidP="00B23A74">
      <w:pPr>
        <w:pStyle w:val="ConsPlusTitle"/>
        <w:widowControl/>
        <w:ind w:right="-57"/>
        <w:jc w:val="center"/>
        <w:rPr>
          <w:rFonts w:ascii="Liberation Serif" w:hAnsi="Liberation Serif" w:cs="Times New Roman"/>
          <w:sz w:val="28"/>
          <w:szCs w:val="28"/>
        </w:rPr>
      </w:pPr>
      <w:r w:rsidRPr="002C1821">
        <w:rPr>
          <w:rFonts w:ascii="Liberation Serif" w:hAnsi="Liberation Serif" w:cs="Times New Roman"/>
          <w:sz w:val="28"/>
          <w:szCs w:val="28"/>
        </w:rPr>
        <w:t xml:space="preserve">Об утверждении Положения о порядке и условиях  </w:t>
      </w:r>
    </w:p>
    <w:p w14:paraId="6D631269" w14:textId="77777777" w:rsidR="004A6445" w:rsidRDefault="00F9756C" w:rsidP="00B23A74">
      <w:pPr>
        <w:pStyle w:val="ConsPlusTitle"/>
        <w:widowControl/>
        <w:ind w:right="-57"/>
        <w:jc w:val="center"/>
        <w:rPr>
          <w:rFonts w:ascii="Liberation Serif" w:hAnsi="Liberation Serif" w:cs="Times New Roman"/>
          <w:sz w:val="28"/>
          <w:szCs w:val="28"/>
        </w:rPr>
      </w:pPr>
      <w:r w:rsidRPr="002C1821">
        <w:rPr>
          <w:rFonts w:ascii="Liberation Serif" w:hAnsi="Liberation Serif" w:cs="Times New Roman"/>
          <w:sz w:val="28"/>
          <w:szCs w:val="28"/>
        </w:rPr>
        <w:t xml:space="preserve">предоставления  муниципальных гарантий  </w:t>
      </w:r>
      <w:r w:rsidR="002C1821">
        <w:rPr>
          <w:rFonts w:ascii="Liberation Serif" w:hAnsi="Liberation Serif" w:cs="Times New Roman"/>
          <w:sz w:val="28"/>
          <w:szCs w:val="28"/>
        </w:rPr>
        <w:t xml:space="preserve"> </w:t>
      </w:r>
    </w:p>
    <w:p w14:paraId="0CC6466D" w14:textId="77777777" w:rsidR="004A6445" w:rsidRDefault="002C1821" w:rsidP="00B23A74">
      <w:pPr>
        <w:pStyle w:val="ConsPlusTitle"/>
        <w:widowControl/>
        <w:ind w:right="-57"/>
        <w:jc w:val="center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из</w:t>
      </w:r>
      <w:r w:rsidR="00F9756C" w:rsidRPr="002C1821">
        <w:rPr>
          <w:rFonts w:ascii="Liberation Serif" w:hAnsi="Liberation Serif" w:cs="Times New Roman"/>
          <w:sz w:val="28"/>
          <w:szCs w:val="28"/>
        </w:rPr>
        <w:t xml:space="preserve">  бюджета </w:t>
      </w:r>
      <w:r w:rsidR="00B23A74">
        <w:rPr>
          <w:rFonts w:ascii="Liberation Serif" w:hAnsi="Liberation Serif" w:cs="Times New Roman"/>
          <w:sz w:val="28"/>
          <w:szCs w:val="28"/>
        </w:rPr>
        <w:t xml:space="preserve">Тбилисского сельского поселения </w:t>
      </w:r>
    </w:p>
    <w:p w14:paraId="2D8875E0" w14:textId="77777777" w:rsidR="00F9756C" w:rsidRPr="002C1821" w:rsidRDefault="00B23A74" w:rsidP="00B23A74">
      <w:pPr>
        <w:pStyle w:val="ConsPlusTitle"/>
        <w:widowControl/>
        <w:ind w:right="-57"/>
        <w:jc w:val="center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Тбилисского района</w:t>
      </w:r>
    </w:p>
    <w:p w14:paraId="671EE7A4" w14:textId="77777777" w:rsidR="00F9756C" w:rsidRPr="002C1821" w:rsidRDefault="00F9756C" w:rsidP="00F9756C">
      <w:pPr>
        <w:pStyle w:val="ConsPlusTitle"/>
        <w:widowControl/>
        <w:ind w:right="5040"/>
        <w:jc w:val="both"/>
        <w:rPr>
          <w:rFonts w:ascii="Liberation Serif" w:hAnsi="Liberation Serif" w:cs="Times New Roman"/>
          <w:sz w:val="28"/>
          <w:szCs w:val="28"/>
        </w:rPr>
      </w:pPr>
    </w:p>
    <w:p w14:paraId="27A9738B" w14:textId="77777777" w:rsidR="00F9756C" w:rsidRPr="002C1821" w:rsidRDefault="00F9756C" w:rsidP="00F9756C">
      <w:pPr>
        <w:pStyle w:val="ConsPlusTitle"/>
        <w:widowControl/>
        <w:ind w:firstLine="900"/>
        <w:jc w:val="both"/>
        <w:rPr>
          <w:rFonts w:ascii="Liberation Serif" w:hAnsi="Liberation Serif" w:cs="Times New Roman"/>
          <w:b w:val="0"/>
          <w:sz w:val="28"/>
          <w:szCs w:val="28"/>
        </w:rPr>
      </w:pPr>
      <w:r w:rsidRPr="002C1821">
        <w:rPr>
          <w:rFonts w:ascii="Liberation Serif" w:hAnsi="Liberation Serif" w:cs="Times New Roman"/>
          <w:b w:val="0"/>
          <w:sz w:val="28"/>
          <w:szCs w:val="28"/>
        </w:rPr>
        <w:t xml:space="preserve">В целях </w:t>
      </w:r>
      <w:r w:rsidR="003262F1" w:rsidRPr="002C1821">
        <w:rPr>
          <w:rFonts w:ascii="Liberation Serif" w:hAnsi="Liberation Serif" w:cs="Times New Roman"/>
          <w:b w:val="0"/>
          <w:sz w:val="28"/>
          <w:szCs w:val="28"/>
        </w:rPr>
        <w:t xml:space="preserve">определения 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 xml:space="preserve"> порядка и условий предоставления  муниципальных гарантий за счет средств бюджета </w:t>
      </w:r>
      <w:r w:rsidR="00B23A74">
        <w:rPr>
          <w:rFonts w:ascii="Liberation Serif" w:hAnsi="Liberation Serif" w:cs="Times New Roman"/>
          <w:b w:val="0"/>
          <w:sz w:val="28"/>
          <w:szCs w:val="28"/>
        </w:rPr>
        <w:t>Тбилисского сельского поселения Тбилисского района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>,  на основании   статей  115,</w:t>
      </w:r>
      <w:r w:rsidR="002C1821">
        <w:rPr>
          <w:rFonts w:ascii="Liberation Serif" w:hAnsi="Liberation Serif" w:cs="Times New Roman"/>
          <w:b w:val="0"/>
          <w:sz w:val="28"/>
          <w:szCs w:val="28"/>
        </w:rPr>
        <w:t xml:space="preserve"> 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>115.1, 115.2,</w:t>
      </w:r>
      <w:r w:rsidR="00592CB2">
        <w:rPr>
          <w:rFonts w:ascii="Liberation Serif" w:hAnsi="Liberation Serif" w:cs="Times New Roman"/>
          <w:b w:val="0"/>
          <w:sz w:val="28"/>
          <w:szCs w:val="28"/>
        </w:rPr>
        <w:t xml:space="preserve"> 115.3,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 xml:space="preserve"> 117  Бюджетного кодекса Российской Федерации</w:t>
      </w:r>
      <w:r w:rsidR="00956E80">
        <w:rPr>
          <w:rFonts w:ascii="Liberation Serif" w:hAnsi="Liberation Serif" w:cs="Times New Roman"/>
          <w:b w:val="0"/>
          <w:sz w:val="28"/>
          <w:szCs w:val="28"/>
        </w:rPr>
        <w:t xml:space="preserve">, Федерального закона от </w:t>
      </w:r>
      <w:r w:rsidR="006B50D5">
        <w:rPr>
          <w:rFonts w:ascii="Liberation Serif" w:hAnsi="Liberation Serif" w:cs="Times New Roman"/>
          <w:b w:val="0"/>
          <w:sz w:val="28"/>
          <w:szCs w:val="28"/>
        </w:rPr>
        <w:t>25 февраля 1999 года № 39-ФЗ «Об инвестиционной деятельности в Российской Федерации, осуществляемой в форме капитальных вложений»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 xml:space="preserve"> и руководствуясь статьёй </w:t>
      </w:r>
      <w:r w:rsidR="00B23A74">
        <w:rPr>
          <w:rFonts w:ascii="Liberation Serif" w:hAnsi="Liberation Serif" w:cs="Times New Roman"/>
          <w:b w:val="0"/>
          <w:sz w:val="28"/>
          <w:szCs w:val="28"/>
        </w:rPr>
        <w:t>26, 58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 xml:space="preserve"> </w:t>
      </w:r>
      <w:r w:rsidR="006B2D22">
        <w:rPr>
          <w:rFonts w:ascii="Liberation Serif" w:hAnsi="Liberation Serif" w:cs="Times New Roman"/>
          <w:b w:val="0"/>
          <w:sz w:val="28"/>
          <w:szCs w:val="28"/>
        </w:rPr>
        <w:t>У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 xml:space="preserve">става </w:t>
      </w:r>
      <w:r w:rsidR="00B23A74">
        <w:rPr>
          <w:rFonts w:ascii="Liberation Serif" w:hAnsi="Liberation Serif" w:cs="Times New Roman"/>
          <w:b w:val="0"/>
          <w:sz w:val="28"/>
          <w:szCs w:val="28"/>
        </w:rPr>
        <w:t>Тбилисского сельского поселения Тбилисского района</w:t>
      </w:r>
      <w:r w:rsidRPr="002C1821">
        <w:rPr>
          <w:rFonts w:ascii="Liberation Serif" w:hAnsi="Liberation Serif" w:cs="Times New Roman"/>
          <w:b w:val="0"/>
          <w:sz w:val="28"/>
          <w:szCs w:val="28"/>
        </w:rPr>
        <w:t xml:space="preserve">, </w:t>
      </w:r>
      <w:r w:rsidR="00B23A74">
        <w:rPr>
          <w:rFonts w:ascii="Liberation Serif" w:hAnsi="Liberation Serif" w:cs="Times New Roman"/>
          <w:b w:val="0"/>
          <w:sz w:val="28"/>
          <w:szCs w:val="28"/>
        </w:rPr>
        <w:t xml:space="preserve">Совет Тбилисского сельского поселения Тбилисского района р е ш и л:  </w:t>
      </w:r>
    </w:p>
    <w:p w14:paraId="2AC263BB" w14:textId="77777777" w:rsidR="00F9756C" w:rsidRPr="002C1821" w:rsidRDefault="00B23A74" w:rsidP="00B23A74">
      <w:pPr>
        <w:pStyle w:val="ConsPlusTitle"/>
        <w:widowControl/>
        <w:ind w:firstLine="993"/>
        <w:jc w:val="both"/>
        <w:rPr>
          <w:rFonts w:ascii="Liberation Serif" w:hAnsi="Liberation Serif" w:cs="Times New Roman"/>
          <w:b w:val="0"/>
          <w:sz w:val="28"/>
          <w:szCs w:val="28"/>
        </w:rPr>
      </w:pPr>
      <w:r>
        <w:rPr>
          <w:rFonts w:ascii="Liberation Serif" w:hAnsi="Liberation Serif" w:cs="Times New Roman"/>
          <w:b w:val="0"/>
          <w:bCs w:val="0"/>
          <w:sz w:val="28"/>
          <w:szCs w:val="28"/>
        </w:rPr>
        <w:t>1. У</w:t>
      </w:r>
      <w:r w:rsidR="00F9756C" w:rsidRPr="002C1821">
        <w:rPr>
          <w:rFonts w:ascii="Liberation Serif" w:hAnsi="Liberation Serif" w:cs="Times New Roman"/>
          <w:b w:val="0"/>
          <w:sz w:val="28"/>
          <w:szCs w:val="28"/>
        </w:rPr>
        <w:t xml:space="preserve">твердить Положение о порядке и условиях  предоставления муниципальных гарантий  </w:t>
      </w:r>
      <w:r w:rsidR="002C1821">
        <w:rPr>
          <w:rFonts w:ascii="Liberation Serif" w:hAnsi="Liberation Serif" w:cs="Times New Roman"/>
          <w:b w:val="0"/>
          <w:sz w:val="28"/>
          <w:szCs w:val="28"/>
        </w:rPr>
        <w:t>из</w:t>
      </w:r>
      <w:r w:rsidR="00F9756C" w:rsidRPr="002C1821">
        <w:rPr>
          <w:rFonts w:ascii="Liberation Serif" w:hAnsi="Liberation Serif" w:cs="Times New Roman"/>
          <w:b w:val="0"/>
          <w:sz w:val="28"/>
          <w:szCs w:val="28"/>
        </w:rPr>
        <w:t xml:space="preserve"> </w:t>
      </w:r>
      <w:r w:rsidR="002C1821">
        <w:rPr>
          <w:rFonts w:ascii="Liberation Serif" w:hAnsi="Liberation Serif" w:cs="Times New Roman"/>
          <w:b w:val="0"/>
          <w:sz w:val="28"/>
          <w:szCs w:val="28"/>
        </w:rPr>
        <w:t xml:space="preserve"> </w:t>
      </w:r>
      <w:r w:rsidR="00F9756C" w:rsidRPr="002C1821">
        <w:rPr>
          <w:rFonts w:ascii="Liberation Serif" w:hAnsi="Liberation Serif" w:cs="Times New Roman"/>
          <w:b w:val="0"/>
          <w:sz w:val="28"/>
          <w:szCs w:val="28"/>
        </w:rPr>
        <w:t xml:space="preserve"> бюджета </w:t>
      </w:r>
      <w:r>
        <w:rPr>
          <w:rFonts w:ascii="Liberation Serif" w:hAnsi="Liberation Serif" w:cs="Times New Roman"/>
          <w:b w:val="0"/>
          <w:sz w:val="28"/>
          <w:szCs w:val="28"/>
        </w:rPr>
        <w:t>Тбилисского сельского поселения Тбилисского района</w:t>
      </w:r>
      <w:r w:rsidR="006B2D22">
        <w:rPr>
          <w:rFonts w:ascii="Liberation Serif" w:hAnsi="Liberation Serif" w:cs="Times New Roman"/>
          <w:b w:val="0"/>
          <w:sz w:val="28"/>
          <w:szCs w:val="28"/>
        </w:rPr>
        <w:t xml:space="preserve"> (</w:t>
      </w:r>
      <w:r w:rsidR="00F9756C" w:rsidRPr="002C1821">
        <w:rPr>
          <w:rFonts w:ascii="Liberation Serif" w:hAnsi="Liberation Serif" w:cs="Times New Roman"/>
          <w:b w:val="0"/>
          <w:sz w:val="28"/>
          <w:szCs w:val="28"/>
        </w:rPr>
        <w:t>прилагается</w:t>
      </w:r>
      <w:r w:rsidR="006B2D22">
        <w:rPr>
          <w:rFonts w:ascii="Liberation Serif" w:hAnsi="Liberation Serif" w:cs="Times New Roman"/>
          <w:b w:val="0"/>
          <w:sz w:val="28"/>
          <w:szCs w:val="28"/>
        </w:rPr>
        <w:t>)</w:t>
      </w:r>
      <w:r w:rsidR="00F9756C" w:rsidRPr="002C1821">
        <w:rPr>
          <w:rFonts w:ascii="Liberation Serif" w:hAnsi="Liberation Serif" w:cs="Times New Roman"/>
          <w:b w:val="0"/>
          <w:sz w:val="28"/>
          <w:szCs w:val="28"/>
        </w:rPr>
        <w:t xml:space="preserve">. </w:t>
      </w:r>
    </w:p>
    <w:p w14:paraId="7E78B44D" w14:textId="77777777" w:rsidR="003262F1" w:rsidRPr="002C1821" w:rsidRDefault="00B23A74" w:rsidP="006B50D5">
      <w:pPr>
        <w:pStyle w:val="21"/>
        <w:spacing w:before="0" w:after="0" w:line="200" w:lineRule="atLeast"/>
        <w:ind w:firstLine="851"/>
        <w:rPr>
          <w:rFonts w:ascii="Liberation Serif" w:hAnsi="Liberation Serif"/>
          <w:lang w:val="ru-RU"/>
        </w:rPr>
      </w:pPr>
      <w:r>
        <w:rPr>
          <w:rFonts w:ascii="Liberation Serif" w:hAnsi="Liberation Serif"/>
          <w:lang w:val="ru-RU"/>
        </w:rPr>
        <w:t xml:space="preserve">  </w:t>
      </w:r>
      <w:r w:rsidR="00F9756C" w:rsidRPr="00B23A74">
        <w:rPr>
          <w:rFonts w:ascii="Liberation Serif" w:hAnsi="Liberation Serif"/>
        </w:rPr>
        <w:t>2.</w:t>
      </w:r>
      <w:r w:rsidR="00F9756C" w:rsidRPr="002C1821">
        <w:rPr>
          <w:rFonts w:ascii="Liberation Serif" w:hAnsi="Liberation Serif"/>
          <w:b/>
        </w:rPr>
        <w:t xml:space="preserve"> </w:t>
      </w:r>
      <w:r w:rsidRPr="007C2F33">
        <w:t>Отделу делопроизводства и</w:t>
      </w:r>
      <w:r>
        <w:t xml:space="preserve"> организационно-кадровой работы</w:t>
      </w:r>
      <w:r w:rsidR="006B50D5">
        <w:rPr>
          <w:lang w:val="ru-RU"/>
        </w:rPr>
        <w:t xml:space="preserve"> </w:t>
      </w:r>
      <w:r w:rsidRPr="007C2F33">
        <w:t xml:space="preserve">администрации Тбилисского сельского поселения Тбилисского района (Воронкин) </w:t>
      </w:r>
      <w:r w:rsidRPr="007C2F33">
        <w:rPr>
          <w:rFonts w:eastAsia="Calibri"/>
          <w:lang w:eastAsia="en-US"/>
        </w:rPr>
        <w:t>опубликовать настоящее решение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77A9F717" w14:textId="77777777" w:rsidR="00956E80" w:rsidRPr="00956E80" w:rsidRDefault="004A6445" w:rsidP="00956E80">
      <w:pPr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3</w:t>
      </w:r>
      <w:r w:rsidR="00956E80" w:rsidRPr="00956E80">
        <w:rPr>
          <w:color w:val="000000"/>
          <w:sz w:val="28"/>
          <w:szCs w:val="28"/>
          <w:lang w:val="ru-RU"/>
        </w:rPr>
        <w:t>. Контроль за исполнением настоящего решения возложить на постоянную комиссию Совета Тбилисского сельского поселения Тбилисского района по экономике, бюджету и финансам (Скубачев).</w:t>
      </w:r>
    </w:p>
    <w:p w14:paraId="4E7916C7" w14:textId="77777777" w:rsidR="00956E80" w:rsidRPr="00956E80" w:rsidRDefault="00956E80" w:rsidP="00956E80">
      <w:pPr>
        <w:jc w:val="both"/>
        <w:rPr>
          <w:color w:val="000000"/>
          <w:sz w:val="28"/>
          <w:szCs w:val="28"/>
          <w:lang w:val="ru-RU"/>
        </w:rPr>
      </w:pPr>
      <w:r w:rsidRPr="00956E80">
        <w:rPr>
          <w:color w:val="000000"/>
          <w:sz w:val="28"/>
          <w:szCs w:val="28"/>
          <w:lang w:val="ru-RU"/>
        </w:rPr>
        <w:tab/>
      </w:r>
      <w:r w:rsidR="004A6445">
        <w:rPr>
          <w:color w:val="000000"/>
          <w:sz w:val="28"/>
          <w:szCs w:val="28"/>
          <w:lang w:val="ru-RU"/>
        </w:rPr>
        <w:t xml:space="preserve">   4</w:t>
      </w:r>
      <w:r w:rsidRPr="00956E80">
        <w:rPr>
          <w:color w:val="000000"/>
          <w:sz w:val="28"/>
          <w:szCs w:val="28"/>
          <w:lang w:val="ru-RU"/>
        </w:rPr>
        <w:t xml:space="preserve">. </w:t>
      </w:r>
      <w:r w:rsidR="004A6445" w:rsidRPr="004A6445">
        <w:rPr>
          <w:color w:val="000000"/>
          <w:sz w:val="28"/>
          <w:szCs w:val="28"/>
          <w:lang w:val="ru-RU"/>
        </w:rPr>
        <w:t xml:space="preserve">Настоящее Решение вступает в силу со дня </w:t>
      </w:r>
      <w:r w:rsidR="006B2D22">
        <w:rPr>
          <w:color w:val="000000"/>
          <w:sz w:val="28"/>
          <w:szCs w:val="28"/>
          <w:lang w:val="ru-RU"/>
        </w:rPr>
        <w:t xml:space="preserve">его </w:t>
      </w:r>
      <w:r w:rsidR="004A6445" w:rsidRPr="004A6445">
        <w:rPr>
          <w:color w:val="000000"/>
          <w:sz w:val="28"/>
          <w:szCs w:val="28"/>
          <w:lang w:val="ru-RU"/>
        </w:rPr>
        <w:t>официального опубликования.</w:t>
      </w:r>
    </w:p>
    <w:p w14:paraId="166BC004" w14:textId="77777777" w:rsidR="00B23A74" w:rsidRDefault="00B23A74" w:rsidP="00BD17DA">
      <w:pPr>
        <w:ind w:right="-1"/>
        <w:jc w:val="both"/>
        <w:rPr>
          <w:rFonts w:ascii="Liberation Serif" w:hAnsi="Liberation Serif"/>
          <w:sz w:val="28"/>
          <w:szCs w:val="28"/>
          <w:lang w:val="ru-RU"/>
        </w:rPr>
      </w:pPr>
    </w:p>
    <w:p w14:paraId="3EB20643" w14:textId="77777777" w:rsidR="004A6445" w:rsidRPr="004A6445" w:rsidRDefault="004A6445" w:rsidP="004A6445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  <w:lang w:val="ru-RU"/>
        </w:rPr>
      </w:pPr>
      <w:r w:rsidRPr="004A6445">
        <w:rPr>
          <w:color w:val="000000"/>
          <w:sz w:val="28"/>
          <w:szCs w:val="28"/>
          <w:lang w:val="ru-RU"/>
        </w:rPr>
        <w:t xml:space="preserve">Председатель Совета </w:t>
      </w:r>
    </w:p>
    <w:p w14:paraId="4EA703A4" w14:textId="77777777" w:rsidR="004A6445" w:rsidRDefault="004A6445" w:rsidP="004A6445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  <w:lang w:val="ru-RU"/>
        </w:rPr>
      </w:pPr>
      <w:r w:rsidRPr="004A6445">
        <w:rPr>
          <w:color w:val="000000"/>
          <w:sz w:val="28"/>
          <w:szCs w:val="28"/>
          <w:lang w:val="ru-RU"/>
        </w:rPr>
        <w:t xml:space="preserve">Тбилисского сельского </w:t>
      </w:r>
    </w:p>
    <w:p w14:paraId="78439978" w14:textId="77777777" w:rsidR="00BD17DA" w:rsidRDefault="004A6445" w:rsidP="004A6445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  <w:lang w:val="ru-RU"/>
        </w:rPr>
      </w:pPr>
      <w:r w:rsidRPr="004A6445">
        <w:rPr>
          <w:color w:val="000000"/>
          <w:sz w:val="28"/>
          <w:szCs w:val="28"/>
          <w:lang w:val="ru-RU"/>
        </w:rPr>
        <w:t xml:space="preserve">поселения Тбилисского района                                            </w:t>
      </w:r>
      <w:r>
        <w:rPr>
          <w:color w:val="000000"/>
          <w:sz w:val="28"/>
          <w:szCs w:val="28"/>
          <w:lang w:val="ru-RU"/>
        </w:rPr>
        <w:t xml:space="preserve">           </w:t>
      </w:r>
      <w:r w:rsidRPr="004A6445">
        <w:rPr>
          <w:color w:val="000000"/>
          <w:sz w:val="28"/>
          <w:szCs w:val="28"/>
          <w:lang w:val="ru-RU"/>
        </w:rPr>
        <w:t>Е.Б. Самойленко</w:t>
      </w:r>
    </w:p>
    <w:p w14:paraId="54638A34" w14:textId="77777777" w:rsidR="00BD17DA" w:rsidRDefault="00BD17DA" w:rsidP="004A6445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  <w:lang w:val="ru-RU"/>
        </w:rPr>
      </w:pPr>
    </w:p>
    <w:p w14:paraId="09B9BF3E" w14:textId="77777777" w:rsidR="00BD17DA" w:rsidRDefault="00BD17DA" w:rsidP="004A6445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Глава Тбилисского сельского</w:t>
      </w:r>
    </w:p>
    <w:p w14:paraId="35EA528A" w14:textId="77777777" w:rsidR="00B23A74" w:rsidRPr="004A6445" w:rsidRDefault="00BD17DA" w:rsidP="004A6445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поселения Тбилисского района </w:t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  <w:t xml:space="preserve">  А.Н. Стойкин</w:t>
      </w:r>
      <w:r w:rsidR="004A6445" w:rsidRPr="004A6445">
        <w:rPr>
          <w:color w:val="000000"/>
          <w:sz w:val="28"/>
          <w:szCs w:val="28"/>
          <w:lang w:val="ru-RU"/>
        </w:rPr>
        <w:t xml:space="preserve">                                 </w:t>
      </w:r>
    </w:p>
    <w:p w14:paraId="796D47A1" w14:textId="77777777" w:rsidR="00B23A74" w:rsidRDefault="00B23A74" w:rsidP="00BD17DA">
      <w:pPr>
        <w:pStyle w:val="ConsPlusTitle"/>
        <w:widowControl/>
        <w:jc w:val="both"/>
        <w:rPr>
          <w:rFonts w:ascii="Liberation Serif" w:hAnsi="Liberation Serif" w:cs="Times New Roman"/>
          <w:sz w:val="24"/>
          <w:szCs w:val="24"/>
        </w:rPr>
      </w:pPr>
    </w:p>
    <w:p w14:paraId="277FCDFE" w14:textId="77777777" w:rsidR="001D5FE5" w:rsidRDefault="001D5FE5" w:rsidP="00BD17DA">
      <w:pPr>
        <w:pStyle w:val="ConsPlusTitle"/>
        <w:widowControl/>
        <w:ind w:left="5580"/>
        <w:jc w:val="center"/>
        <w:rPr>
          <w:rFonts w:ascii="Times New Roman" w:hAnsi="Times New Roman" w:cs="Times New Roman"/>
          <w:sz w:val="28"/>
          <w:szCs w:val="28"/>
        </w:rPr>
      </w:pPr>
    </w:p>
    <w:p w14:paraId="7061E0F9" w14:textId="138319C1" w:rsidR="00F9756C" w:rsidRPr="00BD17DA" w:rsidRDefault="00F9756C" w:rsidP="00BD17DA">
      <w:pPr>
        <w:pStyle w:val="ConsPlusTitle"/>
        <w:widowControl/>
        <w:ind w:left="5580"/>
        <w:jc w:val="center"/>
        <w:rPr>
          <w:rFonts w:ascii="Times New Roman" w:hAnsi="Times New Roman" w:cs="Times New Roman"/>
          <w:sz w:val="28"/>
          <w:szCs w:val="28"/>
        </w:rPr>
      </w:pPr>
      <w:r w:rsidRPr="00BD17DA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14:paraId="7600A977" w14:textId="77777777" w:rsidR="00B23A74" w:rsidRPr="00BD17DA" w:rsidRDefault="00B23A74" w:rsidP="00BD17DA">
      <w:pPr>
        <w:pStyle w:val="ConsPlusTitle"/>
        <w:widowControl/>
        <w:ind w:left="5580"/>
        <w:jc w:val="center"/>
        <w:rPr>
          <w:rFonts w:ascii="Times New Roman" w:hAnsi="Times New Roman" w:cs="Times New Roman"/>
          <w:sz w:val="28"/>
          <w:szCs w:val="28"/>
        </w:rPr>
      </w:pPr>
    </w:p>
    <w:p w14:paraId="1272218F" w14:textId="77777777" w:rsidR="00BD17DA" w:rsidRDefault="00F9756C" w:rsidP="00BD17DA">
      <w:pPr>
        <w:pStyle w:val="ConsPlusTitle"/>
        <w:widowControl/>
        <w:ind w:left="5580"/>
        <w:jc w:val="center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  <w:u w:val="none"/>
        </w:rPr>
      </w:pPr>
      <w:r w:rsidRPr="00BD17DA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  <w:u w:val="none"/>
        </w:rPr>
        <w:t xml:space="preserve">решением </w:t>
      </w:r>
      <w:r w:rsidR="00B23A74" w:rsidRPr="00BD17DA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  <w:u w:val="none"/>
        </w:rPr>
        <w:t>Совета Тбилисского сельского поселения Тбилисского района</w:t>
      </w:r>
    </w:p>
    <w:p w14:paraId="3F7E3102" w14:textId="77777777" w:rsidR="00B23A74" w:rsidRPr="00BD17DA" w:rsidRDefault="00B23A74" w:rsidP="00BD17DA">
      <w:pPr>
        <w:pStyle w:val="ConsPlusTitle"/>
        <w:widowControl/>
        <w:ind w:left="5580"/>
        <w:jc w:val="center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  <w:u w:val="none"/>
        </w:rPr>
      </w:pPr>
      <w:r w:rsidRPr="00BD17DA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  <w:u w:val="none"/>
        </w:rPr>
        <w:t>от</w:t>
      </w:r>
      <w:r w:rsidR="00D6095F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  <w:u w:val="none"/>
        </w:rPr>
        <w:t xml:space="preserve"> 19 февраля 2021 года № 101</w:t>
      </w:r>
    </w:p>
    <w:p w14:paraId="672AED32" w14:textId="77777777" w:rsidR="002C1821" w:rsidRPr="00BD17DA" w:rsidRDefault="002C1821" w:rsidP="00F9756C">
      <w:pPr>
        <w:pStyle w:val="ConsPlusTitle"/>
        <w:widowControl/>
        <w:ind w:left="5580"/>
        <w:jc w:val="both"/>
        <w:rPr>
          <w:rStyle w:val="a4"/>
          <w:rFonts w:ascii="Times New Roman" w:hAnsi="Times New Roman"/>
          <w:bCs w:val="0"/>
          <w:color w:val="auto"/>
          <w:sz w:val="28"/>
          <w:szCs w:val="28"/>
          <w:u w:val="none"/>
        </w:rPr>
      </w:pPr>
    </w:p>
    <w:p w14:paraId="74DA7E56" w14:textId="77777777" w:rsidR="00B23A74" w:rsidRDefault="00B23A74" w:rsidP="002C1821">
      <w:pPr>
        <w:pStyle w:val="NoSpacing"/>
        <w:jc w:val="center"/>
        <w:rPr>
          <w:rFonts w:ascii="Liberation Serif" w:hAnsi="Liberation Serif" w:cs="Arial"/>
          <w:b/>
          <w:bCs/>
          <w:sz w:val="26"/>
          <w:szCs w:val="26"/>
          <w:lang w:eastAsia="ru-RU"/>
        </w:rPr>
      </w:pPr>
    </w:p>
    <w:p w14:paraId="7D2DAE03" w14:textId="77777777" w:rsidR="00B23A74" w:rsidRDefault="00B23A74" w:rsidP="002C1821">
      <w:pPr>
        <w:pStyle w:val="NoSpacing"/>
        <w:jc w:val="center"/>
        <w:rPr>
          <w:rFonts w:ascii="Liberation Serif" w:hAnsi="Liberation Serif" w:cs="Arial"/>
          <w:b/>
          <w:bCs/>
          <w:sz w:val="26"/>
          <w:szCs w:val="26"/>
          <w:lang w:eastAsia="ru-RU"/>
        </w:rPr>
      </w:pPr>
    </w:p>
    <w:p w14:paraId="5C79A432" w14:textId="77777777" w:rsidR="002C1821" w:rsidRPr="00DC5465" w:rsidRDefault="002C1821" w:rsidP="002C1821">
      <w:pPr>
        <w:pStyle w:val="NoSpacing"/>
        <w:jc w:val="center"/>
        <w:rPr>
          <w:rFonts w:ascii="Liberation Serif" w:hAnsi="Liberation Serif"/>
          <w:b/>
          <w:bCs/>
          <w:sz w:val="26"/>
          <w:szCs w:val="26"/>
          <w:lang w:eastAsia="ru-RU"/>
        </w:rPr>
      </w:pPr>
      <w:r w:rsidRPr="00DC5465">
        <w:rPr>
          <w:rFonts w:ascii="Liberation Serif" w:hAnsi="Liberation Serif" w:cs="Arial"/>
          <w:b/>
          <w:bCs/>
          <w:sz w:val="26"/>
          <w:szCs w:val="26"/>
          <w:lang w:eastAsia="ru-RU"/>
        </w:rPr>
        <w:t>ПОЛОЖЕНИЕ</w:t>
      </w:r>
    </w:p>
    <w:p w14:paraId="419CFCCA" w14:textId="77777777" w:rsidR="002C1821" w:rsidRPr="00DC5465" w:rsidRDefault="002C1821" w:rsidP="002C1821">
      <w:pPr>
        <w:pStyle w:val="NoSpacing"/>
        <w:jc w:val="center"/>
        <w:rPr>
          <w:rFonts w:ascii="Liberation Serif" w:hAnsi="Liberation Serif"/>
          <w:b/>
          <w:bCs/>
          <w:sz w:val="26"/>
          <w:szCs w:val="26"/>
          <w:lang w:eastAsia="ru-RU"/>
        </w:rPr>
      </w:pPr>
      <w:r w:rsidRPr="00DC5465">
        <w:rPr>
          <w:rFonts w:ascii="Liberation Serif" w:hAnsi="Liberation Serif" w:cs="Arial"/>
          <w:b/>
          <w:bCs/>
          <w:sz w:val="26"/>
          <w:szCs w:val="26"/>
          <w:lang w:eastAsia="ru-RU"/>
        </w:rPr>
        <w:t xml:space="preserve">О ПОРЯДКЕ И УСЛОВИЯХ ПРЕДОСТАВЛЕНИЯ МУНИЦИПАЛЬНЫХ ГАРАНТИЙ ИЗ  БЮДЖЕТА </w:t>
      </w:r>
      <w:r w:rsidR="00B23A74">
        <w:rPr>
          <w:rFonts w:ascii="Liberation Serif" w:hAnsi="Liberation Serif" w:cs="Arial"/>
          <w:b/>
          <w:bCs/>
          <w:sz w:val="26"/>
          <w:szCs w:val="26"/>
          <w:lang w:eastAsia="ru-RU"/>
        </w:rPr>
        <w:t>ТБИЛИССКОГО СЕЛЬСКОГО ПОСЕЛЕНИЯ ТБИЛИССКОГО РАЙОНА</w:t>
      </w:r>
    </w:p>
    <w:p w14:paraId="3E9A9711" w14:textId="77777777" w:rsidR="002C1821" w:rsidRPr="00DC5465" w:rsidRDefault="002C1821" w:rsidP="002C1821">
      <w:pPr>
        <w:pStyle w:val="NoSpacing"/>
        <w:rPr>
          <w:rFonts w:ascii="Liberation Serif" w:hAnsi="Liberation Serif" w:cs="Arial"/>
          <w:b/>
          <w:bCs/>
          <w:sz w:val="26"/>
          <w:szCs w:val="26"/>
          <w:lang w:eastAsia="ru-RU"/>
        </w:rPr>
      </w:pPr>
    </w:p>
    <w:p w14:paraId="4BA23E2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 w:cs="Arial"/>
          <w:b/>
          <w:bCs/>
          <w:sz w:val="26"/>
          <w:szCs w:val="26"/>
          <w:lang w:eastAsia="ru-RU"/>
        </w:rPr>
        <w:t>Статья 1. Общие положения</w:t>
      </w:r>
    </w:p>
    <w:p w14:paraId="2A37CD0A" w14:textId="77777777" w:rsidR="002C1821" w:rsidRPr="00DC5465" w:rsidRDefault="002C1821" w:rsidP="005D67EA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1. Настоящее Положение разработано в соответствии с Бюджетным </w:t>
      </w:r>
      <w:hyperlink r:id="rId8" w:history="1">
        <w:r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  <w:lang w:eastAsia="ru-RU"/>
          </w:rPr>
          <w:t>кодексом</w:t>
        </w:r>
      </w:hyperlink>
      <w:r w:rsidRPr="00DC5465">
        <w:rPr>
          <w:rFonts w:ascii="Liberation Serif" w:hAnsi="Liberation Serif"/>
          <w:sz w:val="26"/>
          <w:szCs w:val="26"/>
          <w:lang w:eastAsia="ru-RU"/>
        </w:rPr>
        <w:t xml:space="preserve"> Российской Федерации (далее – БК РФ), Гражданским </w:t>
      </w:r>
      <w:hyperlink r:id="rId9" w:history="1">
        <w:r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  <w:lang w:eastAsia="ru-RU"/>
          </w:rPr>
          <w:t>кодексом</w:t>
        </w:r>
      </w:hyperlink>
      <w:r w:rsidRPr="00DC5465">
        <w:rPr>
          <w:rFonts w:ascii="Liberation Serif" w:hAnsi="Liberation Serif"/>
          <w:sz w:val="26"/>
          <w:szCs w:val="26"/>
          <w:lang w:eastAsia="ru-RU"/>
        </w:rPr>
        <w:t xml:space="preserve"> Российской Федерации, Федеральным </w:t>
      </w:r>
      <w:hyperlink r:id="rId10" w:history="1">
        <w:r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DC5465">
        <w:rPr>
          <w:rFonts w:ascii="Liberation Serif" w:hAnsi="Liberation Serif"/>
          <w:sz w:val="26"/>
          <w:szCs w:val="26"/>
          <w:lang w:eastAsia="ru-RU"/>
        </w:rPr>
        <w:t xml:space="preserve"> «Об общих принципах организации местного самоуправления в Российской Федерации».</w:t>
      </w:r>
    </w:p>
    <w:p w14:paraId="39C1D52C" w14:textId="77777777" w:rsidR="002C1821" w:rsidRPr="00DC5465" w:rsidRDefault="002C1821" w:rsidP="005D67EA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2. Настоящее Положение определяет порядок предоставления муниципальных гарантий из бюджета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  <w:lang w:eastAsia="ru-RU"/>
        </w:rPr>
        <w:t>.</w:t>
      </w:r>
    </w:p>
    <w:p w14:paraId="5C1BB8F9" w14:textId="77777777" w:rsidR="002C1821" w:rsidRPr="00DC5465" w:rsidRDefault="002C1821" w:rsidP="005D67EA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3. Основные понятия и термины используемые в положении:</w:t>
      </w:r>
    </w:p>
    <w:p w14:paraId="2E9406F1" w14:textId="77777777" w:rsidR="002C1821" w:rsidRPr="00DC5465" w:rsidRDefault="002C1821" w:rsidP="005D67EA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1) муниципальная гарантия – вид долгового обязательства, в силу которого муниципальное образование 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</w:t>
      </w:r>
      <w:r w:rsidR="00956E80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956E80" w:rsidRPr="00DC5465">
        <w:rPr>
          <w:rFonts w:ascii="Liberation Serif" w:hAnsi="Liberation Serif"/>
          <w:sz w:val="26"/>
          <w:szCs w:val="26"/>
          <w:lang w:eastAsia="ru-RU"/>
        </w:rPr>
        <w:t>.</w:t>
      </w:r>
      <w:r w:rsidRPr="00DC5465">
        <w:rPr>
          <w:rFonts w:ascii="Liberation Serif" w:hAnsi="Liberation Serif"/>
          <w:sz w:val="26"/>
          <w:szCs w:val="26"/>
          <w:lang w:eastAsia="ru-RU"/>
        </w:rPr>
        <w:t>, в соответствии с условиями даваемого гарантом обязательства отвечать за исполнение третьим лицом (принципалом) его обязательств перед бенефициаром;</w:t>
      </w:r>
    </w:p>
    <w:p w14:paraId="7FDB2742" w14:textId="77777777" w:rsidR="002C1821" w:rsidRPr="00DC5465" w:rsidRDefault="002C1821" w:rsidP="005D67EA">
      <w:pPr>
        <w:ind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DC5465">
        <w:rPr>
          <w:rFonts w:ascii="Liberation Serif" w:hAnsi="Liberation Serif"/>
          <w:sz w:val="26"/>
          <w:szCs w:val="26"/>
          <w:lang w:val="ru-RU"/>
        </w:rPr>
        <w:t>2) гарант - лицо, которое предоставляет гарантию (в данном случае - это муниципальное образование);</w:t>
      </w:r>
    </w:p>
    <w:p w14:paraId="157E1BC5" w14:textId="77777777" w:rsidR="002C1821" w:rsidRPr="00DC5465" w:rsidRDefault="002C1821" w:rsidP="005D67EA">
      <w:pPr>
        <w:ind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DC5465">
        <w:rPr>
          <w:rFonts w:ascii="Liberation Serif" w:hAnsi="Liberation Serif"/>
          <w:sz w:val="26"/>
          <w:szCs w:val="26"/>
          <w:lang w:val="ru-RU"/>
        </w:rPr>
        <w:t>3) принципал - лицо, чьи обязательства перед бенефициаром обеспечиваются гарантией;</w:t>
      </w:r>
    </w:p>
    <w:p w14:paraId="21FC13BC" w14:textId="77777777" w:rsidR="002C1821" w:rsidRPr="00DC5465" w:rsidRDefault="002C1821" w:rsidP="005D67EA">
      <w:pPr>
        <w:ind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DC5465">
        <w:rPr>
          <w:rFonts w:ascii="Liberation Serif" w:hAnsi="Liberation Serif"/>
          <w:sz w:val="26"/>
          <w:szCs w:val="26"/>
          <w:lang w:val="ru-RU"/>
        </w:rPr>
        <w:t>4) бенефициар - лицо, чьи права по отношению к принципалу обеспечиваются гарантией;</w:t>
      </w:r>
    </w:p>
    <w:p w14:paraId="5E8DCB7E" w14:textId="77777777" w:rsidR="002C1821" w:rsidRPr="00DC5465" w:rsidRDefault="002C1821" w:rsidP="005D67EA">
      <w:pPr>
        <w:ind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DC5465">
        <w:rPr>
          <w:rFonts w:ascii="Liberation Serif" w:hAnsi="Liberation Serif"/>
          <w:sz w:val="26"/>
          <w:szCs w:val="26"/>
          <w:lang w:val="ru-RU"/>
        </w:rPr>
        <w:t>5) гарантийный случай - факт неисполнения или ненадлежащего исполнения принципалом его обязательства перед бенефициаром;</w:t>
      </w:r>
    </w:p>
    <w:p w14:paraId="00C48375" w14:textId="77777777" w:rsidR="002C1821" w:rsidRPr="00DC5465" w:rsidRDefault="002C1821" w:rsidP="005D67EA">
      <w:pPr>
        <w:ind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DC5465">
        <w:rPr>
          <w:rFonts w:ascii="Liberation Serif" w:hAnsi="Liberation Serif"/>
          <w:sz w:val="26"/>
          <w:szCs w:val="26"/>
          <w:lang w:val="ru-RU"/>
        </w:rPr>
        <w:t>6) регрессное требование - право требования Гаранта к Принципалу о возмещении сумм, уплаченных Гарантом Бенефициару по муниципальной гарантии.</w:t>
      </w:r>
    </w:p>
    <w:p w14:paraId="0DF3DB73" w14:textId="77777777" w:rsidR="002C1821" w:rsidRPr="00DC5465" w:rsidRDefault="005D67EA" w:rsidP="005D67EA">
      <w:pPr>
        <w:ind w:firstLine="709"/>
        <w:jc w:val="both"/>
        <w:rPr>
          <w:rFonts w:ascii="Liberation Serif" w:hAnsi="Liberation Serif"/>
          <w:sz w:val="26"/>
          <w:szCs w:val="26"/>
          <w:lang w:val="ru-RU"/>
        </w:rPr>
      </w:pPr>
      <w:r w:rsidRPr="00DC5465">
        <w:rPr>
          <w:rFonts w:ascii="Liberation Serif" w:hAnsi="Liberation Serif"/>
          <w:sz w:val="26"/>
          <w:szCs w:val="26"/>
          <w:lang w:val="ru-RU"/>
        </w:rPr>
        <w:t xml:space="preserve">4. </w:t>
      </w:r>
      <w:r w:rsidR="002C1821" w:rsidRPr="00DC5465">
        <w:rPr>
          <w:rFonts w:ascii="Liberation Serif" w:hAnsi="Liberation Serif"/>
          <w:sz w:val="26"/>
          <w:szCs w:val="26"/>
          <w:lang w:val="ru-RU"/>
        </w:rPr>
        <w:t>Муниципальная гарантия обеспечивает надлежащее исполнение Принципалом его денежных обязательств перед Бенефициаром, возникших из договора или иной сделки (основного обязательства).</w:t>
      </w:r>
    </w:p>
    <w:p w14:paraId="5F368A3E" w14:textId="77777777" w:rsidR="002C1821" w:rsidRPr="00DC5465" w:rsidRDefault="005D67EA" w:rsidP="005D67EA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5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 xml:space="preserve">. Предоставление муниципальных гарантий от имени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 xml:space="preserve"> осуществляется администрацией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 xml:space="preserve"> на основании решения </w:t>
      </w:r>
      <w:r w:rsidR="00B23A74">
        <w:rPr>
          <w:rFonts w:ascii="Liberation Serif" w:hAnsi="Liberation Serif"/>
          <w:sz w:val="26"/>
          <w:szCs w:val="26"/>
          <w:lang w:eastAsia="ru-RU"/>
        </w:rPr>
        <w:t>Совета Тбилисского сельского поселения Тбилисского района</w:t>
      </w:r>
      <w:r w:rsidR="00B23A74" w:rsidRPr="00DC5465">
        <w:rPr>
          <w:rFonts w:ascii="Liberation Serif" w:hAnsi="Liberation Serif"/>
          <w:b/>
          <w:sz w:val="26"/>
          <w:szCs w:val="26"/>
          <w:lang w:eastAsia="ru-RU"/>
        </w:rPr>
        <w:t xml:space="preserve"> </w:t>
      </w:r>
      <w:r w:rsidRPr="00DC5465">
        <w:rPr>
          <w:rFonts w:ascii="Liberation Serif" w:hAnsi="Liberation Serif"/>
          <w:b/>
          <w:sz w:val="26"/>
          <w:szCs w:val="26"/>
          <w:lang w:eastAsia="ru-RU"/>
        </w:rPr>
        <w:t xml:space="preserve">(далее  </w:t>
      </w:r>
      <w:r w:rsidR="00B23A74">
        <w:rPr>
          <w:rFonts w:ascii="Liberation Serif" w:hAnsi="Liberation Serif"/>
          <w:b/>
          <w:sz w:val="26"/>
          <w:szCs w:val="26"/>
          <w:lang w:eastAsia="ru-RU"/>
        </w:rPr>
        <w:t>Совет</w:t>
      </w:r>
      <w:r w:rsidRPr="00DC5465">
        <w:rPr>
          <w:rFonts w:ascii="Liberation Serif" w:hAnsi="Liberation Serif"/>
          <w:b/>
          <w:sz w:val="26"/>
          <w:szCs w:val="26"/>
          <w:lang w:eastAsia="ru-RU"/>
        </w:rPr>
        <w:t>)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 xml:space="preserve"> о бюджете на очередной финансовый год и плановый период, содержащего программу муниципальных гарантий в валюте Российской Федерации, в соответствии с требованиями БК РФ и в порядке, установленном настоящим Положением.</w:t>
      </w:r>
    </w:p>
    <w:p w14:paraId="4A624C18" w14:textId="77777777" w:rsidR="002C1821" w:rsidRPr="00DC5465" w:rsidRDefault="005D67EA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lastRenderedPageBreak/>
        <w:t>6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 xml:space="preserve">. Программа муниципальных гарантий в валюте РФ является обязательным приложением к решению </w:t>
      </w:r>
      <w:r w:rsidR="00B23A74">
        <w:rPr>
          <w:rFonts w:ascii="Liberation Serif" w:hAnsi="Liberation Serif"/>
          <w:sz w:val="26"/>
          <w:szCs w:val="26"/>
          <w:lang w:eastAsia="ru-RU"/>
        </w:rPr>
        <w:t>Совета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 xml:space="preserve"> о бюджете и представляет собой перечень подлежащих предоставлению муниципальных гарантий</w:t>
      </w:r>
      <w:r w:rsidR="002C1821" w:rsidRPr="00DC5465">
        <w:rPr>
          <w:rFonts w:ascii="Liberation Serif" w:hAnsi="Liberation Serif"/>
          <w:sz w:val="26"/>
          <w:szCs w:val="26"/>
        </w:rPr>
        <w:t xml:space="preserve"> 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>в валюте Российской Федерации на очередной финансовый год</w:t>
      </w:r>
      <w:r w:rsidR="002C1821" w:rsidRPr="00DC5465">
        <w:rPr>
          <w:rFonts w:ascii="Liberation Serif" w:hAnsi="Liberation Serif"/>
          <w:sz w:val="26"/>
          <w:szCs w:val="26"/>
        </w:rPr>
        <w:t xml:space="preserve"> и плановый период </w:t>
      </w:r>
      <w:r w:rsidR="002C1821" w:rsidRPr="00DC5465">
        <w:rPr>
          <w:rFonts w:ascii="Liberation Serif" w:hAnsi="Liberation Serif"/>
          <w:sz w:val="26"/>
          <w:szCs w:val="26"/>
          <w:lang w:eastAsia="ru-RU"/>
        </w:rPr>
        <w:t>с указанием:</w:t>
      </w:r>
    </w:p>
    <w:p w14:paraId="380E158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1) общего объема гарантий;</w:t>
      </w:r>
    </w:p>
    <w:p w14:paraId="0F5CA999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2) направления (цели) гарантирования с указанием объема гарантии по каждому направлению (цели), категорий (групп) и (или) наименований принципалов по каждому направлению (цели) гарантирования;</w:t>
      </w:r>
    </w:p>
    <w:p w14:paraId="70E305F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3) наличия или отсутствия права регрессного требования гаранта к принципалу;</w:t>
      </w:r>
    </w:p>
    <w:p w14:paraId="50695F4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DC5465">
        <w:rPr>
          <w:rFonts w:ascii="Liberation Serif" w:hAnsi="Liberation Serif" w:cs="Liberation Serif"/>
          <w:sz w:val="26"/>
          <w:szCs w:val="26"/>
        </w:rPr>
        <w:t>4) иных условий предоставления и исполнения гарантий.</w:t>
      </w:r>
    </w:p>
    <w:p w14:paraId="7577F7D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 w:cs="Arial"/>
          <w:b/>
          <w:bCs/>
          <w:sz w:val="26"/>
          <w:szCs w:val="26"/>
          <w:lang w:eastAsia="ru-RU"/>
        </w:rPr>
      </w:pPr>
    </w:p>
    <w:p w14:paraId="166BA19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 w:cs="Arial"/>
          <w:b/>
          <w:bCs/>
          <w:sz w:val="26"/>
          <w:szCs w:val="26"/>
          <w:lang w:eastAsia="ru-RU"/>
        </w:rPr>
        <w:t>Статья 2. Условия предоставления муниципальных гарантий</w:t>
      </w:r>
    </w:p>
    <w:p w14:paraId="3A21DC7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bookmarkStart w:id="0" w:name="p57"/>
      <w:bookmarkEnd w:id="0"/>
      <w:r w:rsidRPr="00DC5465">
        <w:rPr>
          <w:rFonts w:ascii="Liberation Serif" w:hAnsi="Liberation Serif"/>
          <w:sz w:val="26"/>
          <w:szCs w:val="26"/>
          <w:lang w:eastAsia="ru-RU"/>
        </w:rPr>
        <w:t xml:space="preserve">1. </w:t>
      </w:r>
      <w:r w:rsidRPr="00DC5465">
        <w:rPr>
          <w:rFonts w:ascii="Liberation Serif" w:hAnsi="Liberation Serif"/>
          <w:sz w:val="26"/>
          <w:szCs w:val="26"/>
        </w:rPr>
        <w:t xml:space="preserve">Гарантии предоставляются в обеспечение исполнения обязательств муниципальных предприятий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, а также иных юридических лиц, зарегистрированных на территории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, осуществляющих деятельность на территории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 и уплачивающих налоги в местный бюджет.</w:t>
      </w:r>
    </w:p>
    <w:p w14:paraId="4013A23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2.</w:t>
      </w:r>
      <w:r w:rsidRPr="00DC5465">
        <w:rPr>
          <w:rFonts w:ascii="Liberation Serif" w:hAnsi="Liberation Serif"/>
          <w:sz w:val="26"/>
          <w:szCs w:val="26"/>
        </w:rPr>
        <w:t xml:space="preserve"> Предоставление муниципальных  гарантий осуществляется при соблюдении следующих условий:</w:t>
      </w:r>
    </w:p>
    <w:p w14:paraId="4C41E6ED" w14:textId="77777777" w:rsidR="002C1821" w:rsidRPr="00DC5465" w:rsidRDefault="005D67EA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1)</w:t>
      </w:r>
      <w:r w:rsidR="002C1821" w:rsidRPr="00DC5465">
        <w:rPr>
          <w:rFonts w:ascii="Liberation Serif" w:hAnsi="Liberation Serif"/>
          <w:sz w:val="26"/>
          <w:szCs w:val="26"/>
        </w:rPr>
        <w:t xml:space="preserve"> финансовое состояние принципала является удовлетворительным;</w:t>
      </w:r>
    </w:p>
    <w:p w14:paraId="1744E39F" w14:textId="77777777" w:rsidR="002C1821" w:rsidRPr="00DC5465" w:rsidRDefault="005D67EA" w:rsidP="002D5ADE">
      <w:pPr>
        <w:pStyle w:val="NoSpacing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2)</w:t>
      </w:r>
      <w:r w:rsidR="002C1821" w:rsidRPr="00DC5465">
        <w:rPr>
          <w:rFonts w:ascii="Liberation Serif" w:hAnsi="Liberation Serif"/>
          <w:sz w:val="26"/>
          <w:szCs w:val="26"/>
        </w:rPr>
        <w:t xml:space="preserve">предоставление принципалом  до даты выдачи муниципальной гарантии соответствующего требованиям </w:t>
      </w:r>
      <w:hyperlink r:id="rId11" w:history="1">
        <w:r w:rsidR="002C1821"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</w:rPr>
          <w:t>статьи 115.3</w:t>
        </w:r>
      </w:hyperlink>
      <w:r w:rsidR="002C1821" w:rsidRPr="00DC5465">
        <w:rPr>
          <w:rFonts w:ascii="Liberation Serif" w:hAnsi="Liberation Serif"/>
          <w:sz w:val="26"/>
          <w:szCs w:val="26"/>
        </w:rPr>
        <w:t xml:space="preserve"> БК РФ и гражданского </w:t>
      </w:r>
      <w:hyperlink r:id="rId12" w:history="1">
        <w:r w:rsidR="002C1821"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</w:rPr>
          <w:t>законодательства</w:t>
        </w:r>
      </w:hyperlink>
      <w:r w:rsidR="002C1821" w:rsidRPr="00DC5465">
        <w:rPr>
          <w:rFonts w:ascii="Liberation Serif" w:hAnsi="Liberation Serif"/>
          <w:sz w:val="26"/>
          <w:szCs w:val="26"/>
        </w:rPr>
        <w:t xml:space="preserve"> Российской Федерации обеспечения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гарантии;</w:t>
      </w:r>
    </w:p>
    <w:p w14:paraId="48DD1637" w14:textId="77777777" w:rsidR="002C1821" w:rsidRPr="00DC5465" w:rsidRDefault="005D67EA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3)</w:t>
      </w:r>
      <w:r w:rsidR="002C1821" w:rsidRPr="00DC5465">
        <w:rPr>
          <w:rFonts w:ascii="Liberation Serif" w:hAnsi="Liberation Serif"/>
          <w:sz w:val="26"/>
          <w:szCs w:val="26"/>
        </w:rPr>
        <w:t xml:space="preserve">отсутствие у принципала, его поручителей (гарантов) просроченной (неурегулированной) задолженности по денежным обязательствам перед муниципальным образованием, предоставляющим муниципальную гарантию,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</w:p>
    <w:p w14:paraId="64AA1272" w14:textId="77777777" w:rsidR="002C1821" w:rsidRPr="00DC5465" w:rsidRDefault="005D67EA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4)</w:t>
      </w:r>
      <w:r w:rsidR="002C1821" w:rsidRPr="00DC5465">
        <w:rPr>
          <w:rFonts w:ascii="Liberation Serif" w:hAnsi="Liberation Serif"/>
          <w:sz w:val="26"/>
          <w:szCs w:val="26"/>
        </w:rPr>
        <w:t xml:space="preserve">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14:paraId="6B9290C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3. </w:t>
      </w:r>
      <w:r w:rsidRPr="00DC5465">
        <w:rPr>
          <w:rFonts w:ascii="Liberation Serif" w:hAnsi="Liberation Serif"/>
          <w:sz w:val="26"/>
          <w:szCs w:val="26"/>
        </w:rPr>
        <w:t>Обязательным условием предоставления муниципальных гарантий является проведение анализа финансового состояния лица, претендующего на получение муниципальных гарантий, с целью подтверждения его финансовой устойчивости.</w:t>
      </w:r>
    </w:p>
    <w:p w14:paraId="70C91BAD" w14:textId="77777777" w:rsidR="002C1821" w:rsidRPr="00DC5465" w:rsidRDefault="002D5ADE" w:rsidP="002D5ADE">
      <w:pPr>
        <w:pStyle w:val="NoSpacing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4.</w:t>
      </w:r>
      <w:r w:rsidR="002C1821" w:rsidRPr="00DC5465">
        <w:rPr>
          <w:rFonts w:ascii="Liberation Serif" w:hAnsi="Liberation Serif"/>
          <w:sz w:val="26"/>
          <w:szCs w:val="26"/>
        </w:rPr>
        <w:t xml:space="preserve">Способами обеспечения исполнения обязательств принципала по удовлетворению регрессного требования гаранта к принципалу по муниципальной гарантии могут быть только банковские гарантии и поручительства юридических лиц, муниципальные гарантии, залог имущества.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(ликвидности), а также соответствовать требованиям, установленным </w:t>
      </w:r>
      <w:hyperlink r:id="rId13" w:history="1">
        <w:r w:rsidR="002C1821"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</w:rPr>
          <w:t>абзацами третьим</w:t>
        </w:r>
      </w:hyperlink>
      <w:r w:rsidR="002C1821" w:rsidRPr="00DC5465">
        <w:rPr>
          <w:rFonts w:ascii="Liberation Serif" w:hAnsi="Liberation Serif"/>
          <w:sz w:val="26"/>
          <w:szCs w:val="26"/>
        </w:rPr>
        <w:t xml:space="preserve"> - </w:t>
      </w:r>
      <w:hyperlink r:id="rId14" w:history="1">
        <w:r w:rsidR="002C1821"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</w:rPr>
          <w:t>шестым пункта 3 статьи 93.2</w:t>
        </w:r>
      </w:hyperlink>
      <w:r w:rsidR="002C1821" w:rsidRPr="00DC5465">
        <w:rPr>
          <w:rFonts w:ascii="Liberation Serif" w:hAnsi="Liberation Serif"/>
          <w:sz w:val="26"/>
          <w:szCs w:val="26"/>
        </w:rPr>
        <w:t xml:space="preserve"> БК РФ. Объем (сумма) обеспечения регрессных требований определяется при предоставлении муниципальной гарантии с учетом финансового состояния принципала.</w:t>
      </w:r>
    </w:p>
    <w:p w14:paraId="6E379F9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5. Муниципальной гарантией, не предусматривающей право регрессного требования гаранта к принципалу, могут обеспечиваться только обязательства хозяйственного общества, 100 процентов акций (долей) которого принадлежит муниципальному образованию (гаранту), муниципального унитарного предприятия, имущество которого находится в муниципальной собственности.</w:t>
      </w:r>
    </w:p>
    <w:p w14:paraId="66F1C19C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6. Предоставление муниципальной гарантии осуществляется исключительно в письменной форме посредством заключения договора о предоставлении муниципальной </w:t>
      </w:r>
      <w:r w:rsidRPr="00DC5465">
        <w:rPr>
          <w:rFonts w:ascii="Liberation Serif" w:hAnsi="Liberation Serif"/>
          <w:sz w:val="26"/>
          <w:szCs w:val="26"/>
          <w:lang w:eastAsia="ru-RU"/>
        </w:rPr>
        <w:lastRenderedPageBreak/>
        <w:t>гарантии с указанием обязательства, которое обеспечивается муниципальной гарантией. Несоблюдение письменной формы муниципальной гарантии влечет ее недействительность (ничтожность).</w:t>
      </w:r>
    </w:p>
    <w:p w14:paraId="639D7D9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7. В муниципальной гарантии должны быть указаны:</w:t>
      </w:r>
    </w:p>
    <w:p w14:paraId="2BE74C91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1) наименование гаранта  и наименование органа, выдавшего гарантию от имени гаранта;</w:t>
      </w:r>
    </w:p>
    <w:p w14:paraId="63711A2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2) наименование бенефициара;</w:t>
      </w:r>
    </w:p>
    <w:p w14:paraId="0506702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3) наименование принципала;</w:t>
      </w:r>
    </w:p>
    <w:p w14:paraId="6309D518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4) обязательство, в обеспечение которого выдается гарантия (с указанием наименования, даты заключения и номера (при его наличии) основного обязательства, срока действия основного обязательства или срока исполнения обязательств по нему, наименований сторон, иных существенных условий основного обязательства);</w:t>
      </w:r>
    </w:p>
    <w:p w14:paraId="0B40F1C2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5) объем обязательств гаранта по гарантии и предельная сумма гарантии;</w:t>
      </w:r>
    </w:p>
    <w:p w14:paraId="5587528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6) основания выдачи гарантии;</w:t>
      </w:r>
    </w:p>
    <w:p w14:paraId="4374ED1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7) дата вступления в силу гарантии или событие (условие), с наступлением которого гарантия вступает в силу;</w:t>
      </w:r>
    </w:p>
    <w:p w14:paraId="77B8571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8) срок действия гарантии;</w:t>
      </w:r>
    </w:p>
    <w:p w14:paraId="75F2992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9) определение гарантийного случая, срок и порядок предъявления требования бенефициара об исполнении гарантии;</w:t>
      </w:r>
    </w:p>
    <w:p w14:paraId="76EA27D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10) основания отзыва гарантии;</w:t>
      </w:r>
    </w:p>
    <w:p w14:paraId="10071F4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11) порядок исполнения гарантом обязательств по гарантии;</w:t>
      </w:r>
    </w:p>
    <w:p w14:paraId="7C4794D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12) основания уменьшения суммы гарантии при исполнении в полном объеме или в какой-либо части гарантии, исполнении (прекращении по иным основаниям) в полном объеме или в какой-либо части обязательств принципала, обеспеченных гарантией, и в иных случаях, установленных гарантией;</w:t>
      </w:r>
    </w:p>
    <w:p w14:paraId="6127240C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13) основания прекращения гарантии;</w:t>
      </w:r>
    </w:p>
    <w:p w14:paraId="359ED61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14) условия основного обязательства, которые не могут быть изменены без предварительного письменного согласия гаранта;</w:t>
      </w:r>
    </w:p>
    <w:p w14:paraId="2987581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15) наличие или отсутствие права требования гаранта к принципалу о возмещении денежных средств, уплаченных гарантом бенефициару по муниципальной гарантии (регрессное требование гаранта к принципалу, регресс);</w:t>
      </w:r>
    </w:p>
    <w:p w14:paraId="484B453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16) иные условия гарантии.</w:t>
      </w:r>
    </w:p>
    <w:p w14:paraId="0AAC420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8.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  <w:lang w:eastAsia="ru-RU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14:paraId="0D6DCC9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9.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  <w:lang w:eastAsia="ru-RU"/>
        </w:rPr>
        <w:t>Гарант не вправе без предварительного письменного согласия бенефициара изменять условия муниципальной гарантии.</w:t>
      </w:r>
    </w:p>
    <w:p w14:paraId="484F036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10. 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прав, исполнение обязательств принципала по которым обеспечивается муниципальной гарантией.</w:t>
      </w:r>
    </w:p>
    <w:p w14:paraId="1A42E0B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11. Требование бенефициара об уплате денежных средств по муниципальной гарантии (требование бенефициара об исполнении гарантии) может быть предъявлено гаранту только в случае, установленном гарантией (при наступлении гарантийного случая). Требование бенефициара об исполнении гарантии должно быть предъявлено гаранту в порядке, установленном гарантией, в письменной форме с приложением указанных в гарантии документов.</w:t>
      </w:r>
    </w:p>
    <w:p w14:paraId="12B277FD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12. Бенефициар не вправе предъявлять требования об исполнении гарантии ранее срока, установленного муниципальной гарантией и договором о предоставлении муниципальной гарантии, в том числе в случае наступления событий (обстоятельств), в </w:t>
      </w:r>
      <w:r w:rsidRPr="00DC5465">
        <w:rPr>
          <w:rFonts w:ascii="Liberation Serif" w:hAnsi="Liberation Serif"/>
          <w:sz w:val="26"/>
          <w:szCs w:val="26"/>
          <w:lang w:eastAsia="ru-RU"/>
        </w:rPr>
        <w:lastRenderedPageBreak/>
        <w:t>силу которых срок исполнения обеспеченных гарантией обязательств принципала считается наступившим.</w:t>
      </w:r>
    </w:p>
    <w:p w14:paraId="63B1D34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13. Гарант обязан в срок, определенный в муниципальной гарантии,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документов.</w:t>
      </w:r>
    </w:p>
    <w:p w14:paraId="3803A86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14. </w:t>
      </w:r>
      <w:r w:rsidRPr="00DC5465">
        <w:rPr>
          <w:rFonts w:ascii="Liberation Serif" w:hAnsi="Liberation Serif"/>
          <w:sz w:val="26"/>
          <w:szCs w:val="26"/>
        </w:rPr>
        <w:t>Т</w:t>
      </w:r>
      <w:r w:rsidRPr="00DC5465">
        <w:rPr>
          <w:rFonts w:ascii="Liberation Serif" w:hAnsi="Liberation Serif"/>
          <w:sz w:val="26"/>
          <w:szCs w:val="26"/>
          <w:lang w:eastAsia="ru-RU"/>
        </w:rPr>
        <w:t>ребование бенефициара об исполнении гарантии и приложенные к нему документы признаются необоснованными и (или) не соответствующими условиям гарантии и гарант отказывает бенефициару в удовлетворении его требования в следующих случаях:</w:t>
      </w:r>
    </w:p>
    <w:p w14:paraId="7F616909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1) требование и (или) приложенные к нему документы предъявлены гаранту по окончании срока, на который выдана гарантия (срока действия гарантии);</w:t>
      </w:r>
    </w:p>
    <w:p w14:paraId="57077FB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2) требование и (или) приложенные к нему документы предъявлены гаранту с нарушением установленного гарантией порядка;</w:t>
      </w:r>
    </w:p>
    <w:p w14:paraId="55BC976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3) требование и (или) приложенные к нему документы не соответствуют условиям гарантии;</w:t>
      </w:r>
    </w:p>
    <w:p w14:paraId="3F0A370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4) бенефициар отказался принять надлежащее исполнение обеспеченных гарантией обязательств принципала, предложенное принципалом и (или) третьими лицами;</w:t>
      </w:r>
    </w:p>
    <w:p w14:paraId="05ED8F6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5) в иных случаях, установленных гарантией.</w:t>
      </w:r>
    </w:p>
    <w:p w14:paraId="05A38BC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15. В случае признания необоснованным и (или) не соответствующим условиям муниципальной гарантии требования бенефициара об исполнении гарантии и (или) приложенных к нему документов гарант обязан уведомить бенефициара об отказе удовлетворить его требование.</w:t>
      </w:r>
    </w:p>
    <w:p w14:paraId="6E35586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16. Гарант вправе выдвигать против требования бенефициара возражения, которые мог бы представить принципал. Гарант не теряет право на данные возражения даже в том случае, если принципал от них отказался или признал свой долг.</w:t>
      </w:r>
    </w:p>
    <w:p w14:paraId="0F8E74B1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17. В случае признания требования бенефициара об исполнении гарантии и приложенных к нему документов обоснованными и соответствующими условиям муниципальной гарантии гарант обязан исполнить обязательство по гарантии в срок, установленный гарантией.</w:t>
      </w:r>
    </w:p>
    <w:p w14:paraId="671F602C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18. Предусмотренное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принципала, обеспеченных гарантией, но не более суммы гарантии.</w:t>
      </w:r>
    </w:p>
    <w:p w14:paraId="39B968D4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19. Обязательство гаранта перед бенефициаром по муниципальной гарантии прекращается:</w:t>
      </w:r>
    </w:p>
    <w:p w14:paraId="18F755A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1) с уплатой гарантом бенефициару денежных средств в объеме, определенном в гарантии;</w:t>
      </w:r>
    </w:p>
    <w:p w14:paraId="639C8EF9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2) с истечением определенного в гарантии срока, на который она выдана (срока действия гарантии);</w:t>
      </w:r>
    </w:p>
    <w:p w14:paraId="0825DAF9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3) в случае исполнения принципалом и (или) третьими лицами обязательств принципала, обеспеченных гарантией, либо прекращения указанных обязательств принципала по иным основаниям (вне зависимости от наличия предъявленного бенефициаром гаранту и (или) в суд требования к гаранту об исполнении гарантии);</w:t>
      </w:r>
    </w:p>
    <w:p w14:paraId="2F4E473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4) вследствие отказа бенефициара от своих прав по гарантии путем возвращения ее гаранту и (или) письменного заявления бенефициара об освобождении гаранта от его обязательств по гарантии, вследствие возвращения принципалом гаранту предусмотренной </w:t>
      </w:r>
      <w:hyperlink r:id="rId15" w:history="1">
        <w:r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  <w:lang w:eastAsia="ru-RU"/>
          </w:rPr>
          <w:t>статьей 115.1</w:t>
        </w:r>
      </w:hyperlink>
      <w:r w:rsidRPr="00DC5465">
        <w:rPr>
          <w:rFonts w:ascii="Liberation Serif" w:hAnsi="Liberation Serif"/>
          <w:sz w:val="26"/>
          <w:szCs w:val="26"/>
          <w:lang w:eastAsia="ru-RU"/>
        </w:rPr>
        <w:t xml:space="preserve"> БК РФ гарантии при условии фактического отсутствия бенефициаров по такой гарантии и оснований для их возникновения в будущем;</w:t>
      </w:r>
    </w:p>
    <w:p w14:paraId="690FE59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5) если обязательство принципала, в обеспечение которого предоставлена гарантия, не возникло в установленный срок;</w:t>
      </w:r>
    </w:p>
    <w:p w14:paraId="21E8E546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6) с прекращением основного обязательства (в том числе в связи с ликвидацией принципала и (или) бенефициара после того, как бенефициар предъявил гаранту и (или) в </w:t>
      </w:r>
      <w:r w:rsidRPr="00DC5465">
        <w:rPr>
          <w:rFonts w:ascii="Liberation Serif" w:hAnsi="Liberation Serif"/>
          <w:sz w:val="26"/>
          <w:szCs w:val="26"/>
          <w:lang w:eastAsia="ru-RU"/>
        </w:rPr>
        <w:lastRenderedPageBreak/>
        <w:t>суд требование к гаранту об исполнении гарантии) или признанием его недействительной сделкой;</w:t>
      </w:r>
    </w:p>
    <w:p w14:paraId="7EB0601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7)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гарантии, прав и (или) обязанностей по основному обязательству без предварительного письменного согласия гаранта (за исключением передачи (перехода) указанных прав требования (прав и обязанностей)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гарантией);</w:t>
      </w:r>
    </w:p>
    <w:p w14:paraId="4F63D60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8) в случае передачи принципалом другому лицу или перехода к другому лицу по иным основаниям принадлежащих принципалу прав и (или) обязанностей (долга) по основному обязательству без предварительного письменного согласия гаранта;</w:t>
      </w:r>
    </w:p>
    <w:p w14:paraId="4417C6C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9) вследствие отзыва гарантии в случаях и по основаниям, которые указаны в гарантии;</w:t>
      </w:r>
    </w:p>
    <w:p w14:paraId="5F32A001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10) в иных случаях, установленных гарантией</w:t>
      </w:r>
    </w:p>
    <w:p w14:paraId="34313808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20. Удержание бенефициаром гарантии после прекращения обязательств гаранта по ней не сохраняет за бенефициаром каких-либо прав по указанной гарантии.</w:t>
      </w:r>
    </w:p>
    <w:p w14:paraId="5F3F536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21. Гарант, которому стало известно о прекращении муниципальной гарантии, обязан уведомить об этом бенефициара и принципала.</w:t>
      </w:r>
    </w:p>
    <w:p w14:paraId="1B70C2E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Бенефициар и принципал, которым стало известно о наступлении обстоятельств, влекущих отзыв или прекращение муниципальной гарантии, обязаны уведомить об этом гаранта.</w:t>
      </w:r>
    </w:p>
    <w:p w14:paraId="4FF31D18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22. 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принципалу, денежные средства на исполнение такой муниципальной гарантии учитываются в источниках финансирования дефицита бюджета, а исполнение обязательств по такой муниципальной гарантии отражается как предоставление бюджетного кредита.</w:t>
      </w:r>
    </w:p>
    <w:p w14:paraId="3CB00C7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23. Если исполнение гарантом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принципалу, денежные средства на исполнение такой муниципальной гарантии учитываются в расходах бюджета.</w:t>
      </w:r>
    </w:p>
    <w:p w14:paraId="48DC116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24. Денежные средства, полученные гарантом в счет возмещения гаранту в порядке регресса денежных средств, уплаченных гарантом во исполнение в полном объеме или в какой-либо части обязательств по гарантии, или исполнения уступленных гаранту прав требования бенефициара к принципалу, отражаются как возврат бюджетных кредитов.</w:t>
      </w:r>
    </w:p>
    <w:p w14:paraId="3D941E71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25. Кредиты и займы</w:t>
      </w:r>
      <w:r w:rsidRPr="00DC5465">
        <w:rPr>
          <w:rFonts w:ascii="Liberation Serif" w:hAnsi="Liberation Serif"/>
          <w:sz w:val="26"/>
          <w:szCs w:val="26"/>
        </w:rPr>
        <w:t xml:space="preserve"> (</w:t>
      </w:r>
      <w:r w:rsidRPr="00DC5465">
        <w:rPr>
          <w:rFonts w:ascii="Liberation Serif" w:hAnsi="Liberation Serif"/>
          <w:sz w:val="26"/>
          <w:szCs w:val="26"/>
          <w:lang w:eastAsia="ru-RU"/>
        </w:rPr>
        <w:t>в том числе облигационные), обеспечиваемые муниципальными гарантиями, должны быть целевыми.</w:t>
      </w:r>
    </w:p>
    <w:p w14:paraId="7660AB3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26. В случае установления факта нецелевого использования средств кредита (займа,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  <w:lang w:eastAsia="ru-RU"/>
        </w:rPr>
        <w:t>в том числе облигационного), обеспеченного муниципальной гарантией, в случае неисполнения или ненадлежащего исполнения обязательств, установленных договором о предоставлении 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 муниципальной гарантии.</w:t>
      </w:r>
    </w:p>
    <w:p w14:paraId="759558D6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</w:rPr>
        <w:t>27. М</w:t>
      </w:r>
      <w:r w:rsidRPr="00DC5465">
        <w:rPr>
          <w:rFonts w:ascii="Liberation Serif" w:hAnsi="Liberation Serif"/>
          <w:sz w:val="26"/>
          <w:szCs w:val="26"/>
          <w:lang w:eastAsia="ru-RU"/>
        </w:rPr>
        <w:t>униципальная гарантия, обеспечивающая исполнение обязательств принципала по кредиту (займу,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  <w:lang w:eastAsia="ru-RU"/>
        </w:rPr>
        <w:t xml:space="preserve">в том числе облигационному) подлежит отзыву гарантом только в случае изменения без предварительного письменного согласия гаранта указанных в муниципальной гарантии условий основного обязательства, которые не могут быть изменены без предварительного письменного согласия гаранта, и (или) в случае нецелевого использования средств кредита (займа, в том числе облигационному), обеспеченного </w:t>
      </w:r>
      <w:r w:rsidRPr="00DC5465">
        <w:rPr>
          <w:rFonts w:ascii="Liberation Serif" w:hAnsi="Liberation Serif"/>
          <w:sz w:val="26"/>
          <w:szCs w:val="26"/>
          <w:lang w:eastAsia="ru-RU"/>
        </w:rPr>
        <w:lastRenderedPageBreak/>
        <w:t>муниципальной гарантией, в отношении которого в соответствии с законодательством Российской Федерации и (или) кредитным договором и договором о предоставлении муниципальной гарантии по кредиту кредитором осуществляется контроль за целевым использованием средств кредита.</w:t>
      </w:r>
    </w:p>
    <w:p w14:paraId="7D7DED52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28. Гарант, исполнивший обязательство принципала, имеет право потребовать от последнего возмещения сумм, уплаченных бенефициару по муниципальной гарантии в полном объеме, в порядке, предусмотренном гражданским законодательством Российской Федерации.</w:t>
      </w:r>
    </w:p>
    <w:p w14:paraId="63064C1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29.</w:t>
      </w:r>
      <w:r w:rsidRPr="00DC5465">
        <w:rPr>
          <w:rFonts w:ascii="Liberation Serif" w:hAnsi="Liberation Serif"/>
          <w:sz w:val="26"/>
          <w:szCs w:val="26"/>
        </w:rPr>
        <w:t xml:space="preserve"> М</w:t>
      </w:r>
      <w:r w:rsidRPr="00DC5465">
        <w:rPr>
          <w:rFonts w:ascii="Liberation Serif" w:hAnsi="Liberation Serif"/>
          <w:sz w:val="26"/>
          <w:szCs w:val="26"/>
          <w:lang w:eastAsia="ru-RU"/>
        </w:rPr>
        <w:t>униципальная гарантия не предоставляется для обеспечения исполнения обязательств хозяйственных товариществ, хозяйственных партнерств, производственных кооперативов, муниципальных унитарных предприятий (за исключением унитарных предприятий, имущество которых принадлежит им на праве хозяйственного ведения и находится в муниципальной собственности), некоммерческих организаций, крестьянских (фермерских) хозяйств, индивидуальных предпринимателей и физических лиц.</w:t>
      </w:r>
    </w:p>
    <w:p w14:paraId="03A0E399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</w:p>
    <w:p w14:paraId="4E4819A1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 w:cs="Arial"/>
          <w:b/>
          <w:bCs/>
          <w:sz w:val="26"/>
          <w:szCs w:val="26"/>
          <w:lang w:eastAsia="ru-RU"/>
        </w:rPr>
        <w:t>Статья 3. Порядок предоставления муниципальных гарантий</w:t>
      </w:r>
    </w:p>
    <w:p w14:paraId="3F0C2668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bookmarkStart w:id="1" w:name="p102"/>
      <w:bookmarkEnd w:id="1"/>
      <w:r w:rsidRPr="00DC5465">
        <w:rPr>
          <w:rFonts w:ascii="Liberation Serif" w:hAnsi="Liberation Serif"/>
          <w:sz w:val="26"/>
          <w:szCs w:val="26"/>
          <w:lang w:eastAsia="ru-RU"/>
        </w:rPr>
        <w:t xml:space="preserve">1. Принципал направляет в администрацию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  <w:lang w:eastAsia="ru-RU"/>
        </w:rPr>
        <w:t xml:space="preserve"> письменное заявление о намерении получить муниципальную гарантию по </w:t>
      </w:r>
      <w:hyperlink r:id="rId16" w:history="1">
        <w:r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  <w:lang w:eastAsia="ru-RU"/>
          </w:rPr>
          <w:t>форме</w:t>
        </w:r>
      </w:hyperlink>
      <w:r w:rsidRPr="00DC5465">
        <w:rPr>
          <w:rFonts w:ascii="Liberation Serif" w:hAnsi="Liberation Serif"/>
          <w:sz w:val="26"/>
          <w:szCs w:val="26"/>
          <w:lang w:eastAsia="ru-RU"/>
        </w:rPr>
        <w:t xml:space="preserve"> согласно Приложению № 1 к настоящему Положению, в котором указываются: сумма гарантийного обязательства, срок действия муниципальной гарантии, цели, на которые предполагается использовать средства, полученные от гарантированного обязательства.</w:t>
      </w:r>
    </w:p>
    <w:p w14:paraId="502A335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2. К обращению прилагаются следующие документы:</w:t>
      </w:r>
    </w:p>
    <w:p w14:paraId="7E010026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1) документы, устанавливающие полномочия лиц на подписание договора о предоставлении муниципальных гарантий;</w:t>
      </w:r>
    </w:p>
    <w:p w14:paraId="076FA6B2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2) копии учредительных документов, со всеми изменениями и дополнениями; </w:t>
      </w:r>
    </w:p>
    <w:p w14:paraId="615ABBED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3) копия свидетельства о государственной регистрации;</w:t>
      </w:r>
    </w:p>
    <w:p w14:paraId="70E854F4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4) в случае предоставления муниципальной гарантии по инвестиционным проектам – технико-экономическое обоснование инвестиций;</w:t>
      </w:r>
    </w:p>
    <w:p w14:paraId="1C0FF706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5) бухгалтерский баланс и приложения, составляющие бухгалтерскую отчетность за последние два года, с пометкой об их принятии налоговой инспекцией;</w:t>
      </w:r>
    </w:p>
    <w:p w14:paraId="2B8467B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6) расшифровки кредиторской и дебиторской задолженности к представленным бухгалтерским балансам с указанием наиболее крупных дебиторов и кредиторов (более 5 процентов общего объема задолженности) и дат возникновения задолженности, почтовых и банковских реквизитов;</w:t>
      </w:r>
    </w:p>
    <w:p w14:paraId="118AA1DC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7) справка от налоговых органов о задолженности по налоговым платежам и органов государственных внебюджетных фондов о задолженности по платежам в эти фонды по состоянию на первое число месяца, предшествовавшего дате подачи заявления о предоставлении гарантии;</w:t>
      </w:r>
    </w:p>
    <w:p w14:paraId="0E701D0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8) расшифровки задолженности по кредитам банков и представленным балансам за последние три финансовых года и на дату подачи заявления с указанием кредитов, величины долга, дат получения и погашения кредитов, видов их обеспечения, процентной ставки, периодичности погашения, сумм просроченных обязательств, включая проценты и штрафы;</w:t>
      </w:r>
    </w:p>
    <w:p w14:paraId="7E15B661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9) справки банков, обслуживающих счета организации, об оборотах за последние 12 месяцев и остатках на расчетных (текущих) и валютных счетах и наличии претензий к этим счетам;</w:t>
      </w:r>
    </w:p>
    <w:p w14:paraId="2202B39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10)</w:t>
      </w:r>
      <w:r w:rsidRPr="00DC5465">
        <w:rPr>
          <w:rFonts w:ascii="Liberation Serif" w:hAnsi="Liberation Serif"/>
          <w:sz w:val="26"/>
          <w:szCs w:val="26"/>
        </w:rPr>
        <w:t xml:space="preserve"> перечень имущества, находящегося в собственности, или закрепленного на праве хозяйственного ведения (с приложением копий подтверждающих документов), которое может являться обеспечением возмещения расходов, понесенных гарантом в случае исполнения гарантом требований бенефициара.</w:t>
      </w:r>
    </w:p>
    <w:p w14:paraId="5CB016D8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lastRenderedPageBreak/>
        <w:t>Копии представленных документов должны быть заверены в порядке, предусмотренном действующим законодательством (нотариально или организацией, их выдавшей).</w:t>
      </w:r>
    </w:p>
    <w:p w14:paraId="6A6953C1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Обращение в день его получения регистрируется организационным отделом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B23A74"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</w:rPr>
        <w:t>в книге регистрации входящей корреспонденции.</w:t>
      </w:r>
    </w:p>
    <w:p w14:paraId="65BEF38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3. Пакет документов, представленный принципалом, направляется на рассмотрение в Финансов</w:t>
      </w:r>
      <w:r w:rsidR="00B23A74">
        <w:rPr>
          <w:rFonts w:ascii="Liberation Serif" w:hAnsi="Liberation Serif"/>
          <w:sz w:val="26"/>
          <w:szCs w:val="26"/>
        </w:rPr>
        <w:t>ый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="00B23A74">
        <w:rPr>
          <w:rFonts w:ascii="Liberation Serif" w:hAnsi="Liberation Serif"/>
          <w:sz w:val="26"/>
          <w:szCs w:val="26"/>
        </w:rPr>
        <w:t>отдел</w:t>
      </w:r>
      <w:r w:rsidRPr="00DC5465">
        <w:rPr>
          <w:rFonts w:ascii="Liberation Serif" w:hAnsi="Liberation Serif"/>
          <w:sz w:val="26"/>
          <w:szCs w:val="26"/>
        </w:rPr>
        <w:t xml:space="preserve">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B23A74"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</w:rPr>
        <w:t>(далее – Финансов</w:t>
      </w:r>
      <w:r w:rsidR="00B23A74">
        <w:rPr>
          <w:rFonts w:ascii="Liberation Serif" w:hAnsi="Liberation Serif"/>
          <w:sz w:val="26"/>
          <w:szCs w:val="26"/>
        </w:rPr>
        <w:t>ый отдел</w:t>
      </w:r>
      <w:r w:rsidRPr="00DC5465">
        <w:rPr>
          <w:rFonts w:ascii="Liberation Serif" w:hAnsi="Liberation Serif"/>
          <w:sz w:val="26"/>
          <w:szCs w:val="26"/>
        </w:rPr>
        <w:t>).</w:t>
      </w:r>
    </w:p>
    <w:p w14:paraId="699212EE" w14:textId="77777777" w:rsidR="002C1821" w:rsidRPr="00DC5465" w:rsidRDefault="00B23A74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Финансовый отдел</w:t>
      </w:r>
      <w:r w:rsidR="002C1821" w:rsidRPr="00DC5465">
        <w:rPr>
          <w:rFonts w:ascii="Liberation Serif" w:hAnsi="Liberation Serif"/>
          <w:sz w:val="26"/>
          <w:szCs w:val="26"/>
        </w:rPr>
        <w:t xml:space="preserve"> возвращает принципалу представленные им документы в случаях, если принципал:</w:t>
      </w:r>
    </w:p>
    <w:p w14:paraId="23ED22D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1) представил необходимую информацию не в полном объеме;</w:t>
      </w:r>
    </w:p>
    <w:p w14:paraId="5B5E0E3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2) находится в процессе реорганизации, ликвидации или банкротства;</w:t>
      </w:r>
    </w:p>
    <w:p w14:paraId="4253F65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3) имеет просроченную задолженность по ранее предоставленным на возвратной основе бюджетным средствам и (или) обязательным платежам в бюджет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>;</w:t>
      </w:r>
    </w:p>
    <w:p w14:paraId="2A1F82A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4) имеет в учредительных документах ограничения на осуществление соответствующего вида деятельности.</w:t>
      </w:r>
    </w:p>
    <w:p w14:paraId="15E479AB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4. Финансов</w:t>
      </w:r>
      <w:r w:rsidR="00B23A74">
        <w:rPr>
          <w:rFonts w:ascii="Liberation Serif" w:hAnsi="Liberation Serif"/>
          <w:sz w:val="26"/>
          <w:szCs w:val="26"/>
        </w:rPr>
        <w:t>ый отдел</w:t>
      </w:r>
      <w:r w:rsidRPr="00DC5465">
        <w:rPr>
          <w:rFonts w:ascii="Liberation Serif" w:hAnsi="Liberation Serif"/>
          <w:sz w:val="26"/>
          <w:szCs w:val="26"/>
        </w:rPr>
        <w:t xml:space="preserve"> проводит анализ финансового состояния принципала (согласно утвержденному порядку проведения) в течение 30 (тридцати) календарных дней после получения документов, указанных в пункте 2 настоящей статьи.</w:t>
      </w:r>
    </w:p>
    <w:p w14:paraId="791C5AA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При проведении анализа финансового состояния Финансов</w:t>
      </w:r>
      <w:r w:rsidR="00B23A74">
        <w:rPr>
          <w:rFonts w:ascii="Liberation Serif" w:hAnsi="Liberation Serif"/>
          <w:sz w:val="26"/>
          <w:szCs w:val="26"/>
        </w:rPr>
        <w:t>ый отдел</w:t>
      </w:r>
      <w:r w:rsidRPr="00DC5465">
        <w:rPr>
          <w:rFonts w:ascii="Liberation Serif" w:hAnsi="Liberation Serif"/>
          <w:sz w:val="26"/>
          <w:szCs w:val="26"/>
        </w:rPr>
        <w:t xml:space="preserve"> может запрашивать у принципала иные дополнительные материалы экономического, финансового и организационного характера.</w:t>
      </w:r>
    </w:p>
    <w:p w14:paraId="4FCEA816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По результатам анализа Финансовым </w:t>
      </w:r>
      <w:r w:rsidR="00B23A74">
        <w:rPr>
          <w:rFonts w:ascii="Liberation Serif" w:hAnsi="Liberation Serif"/>
          <w:sz w:val="26"/>
          <w:szCs w:val="26"/>
        </w:rPr>
        <w:t>отделом</w:t>
      </w:r>
      <w:r w:rsidRPr="00DC5465">
        <w:rPr>
          <w:rFonts w:ascii="Liberation Serif" w:hAnsi="Liberation Serif"/>
          <w:sz w:val="26"/>
          <w:szCs w:val="26"/>
        </w:rPr>
        <w:t xml:space="preserve"> осуществляется подготовка соответствующего заключения.</w:t>
      </w:r>
    </w:p>
    <w:p w14:paraId="461331B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5. В случае принятия представленных </w:t>
      </w:r>
      <w:r w:rsidR="00B23A74">
        <w:rPr>
          <w:rFonts w:ascii="Liberation Serif" w:hAnsi="Liberation Serif"/>
          <w:sz w:val="26"/>
          <w:szCs w:val="26"/>
        </w:rPr>
        <w:t>принципалом документов Финансовый отдел</w:t>
      </w:r>
      <w:r w:rsidRPr="00DC5465">
        <w:rPr>
          <w:rFonts w:ascii="Liberation Serif" w:hAnsi="Liberation Serif"/>
          <w:sz w:val="26"/>
          <w:szCs w:val="26"/>
        </w:rPr>
        <w:t xml:space="preserve"> представляет заявку с заключением о финансовом состоянии принципала на рассмотрение комиссии по предоставлению муниципальной гарантии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 (далее – комиссия).</w:t>
      </w:r>
    </w:p>
    <w:p w14:paraId="69678F5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 xml:space="preserve">6. </w:t>
      </w:r>
      <w:r w:rsidRPr="00DC5465">
        <w:rPr>
          <w:rFonts w:ascii="Liberation Serif" w:hAnsi="Liberation Serif"/>
          <w:sz w:val="26"/>
          <w:szCs w:val="26"/>
        </w:rPr>
        <w:t xml:space="preserve">Комиссия, состав которой утверждается постановлением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, рассматривает представленные Финансовым </w:t>
      </w:r>
      <w:r w:rsidR="00B23A74">
        <w:rPr>
          <w:rFonts w:ascii="Liberation Serif" w:hAnsi="Liberation Serif"/>
          <w:sz w:val="26"/>
          <w:szCs w:val="26"/>
        </w:rPr>
        <w:t>отделом</w:t>
      </w:r>
      <w:r w:rsidRPr="00DC5465">
        <w:rPr>
          <w:rFonts w:ascii="Liberation Serif" w:hAnsi="Liberation Serif"/>
          <w:sz w:val="26"/>
          <w:szCs w:val="26"/>
        </w:rPr>
        <w:t xml:space="preserve"> документы и принимает решение о предоставлении (не</w:t>
      </w:r>
      <w:r w:rsidR="00B23A74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</w:rPr>
        <w:t xml:space="preserve">предоставлении) муниципальной гарантии. Подготовка проекта постановления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B23A74"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</w:rPr>
        <w:t xml:space="preserve">о предоставлении гарантии производится отделом </w:t>
      </w:r>
      <w:r w:rsidR="00B23A74">
        <w:rPr>
          <w:rFonts w:ascii="Liberation Serif" w:hAnsi="Liberation Serif"/>
          <w:sz w:val="26"/>
          <w:szCs w:val="26"/>
        </w:rPr>
        <w:t xml:space="preserve">по землеустройству и </w:t>
      </w:r>
      <w:r w:rsidRPr="00DC5465">
        <w:rPr>
          <w:rFonts w:ascii="Liberation Serif" w:hAnsi="Liberation Serif"/>
          <w:sz w:val="26"/>
          <w:szCs w:val="26"/>
        </w:rPr>
        <w:t xml:space="preserve">жилищно-коммунального хозяйства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B23A74"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</w:rPr>
        <w:t>(далее – отдел ЖКХ).</w:t>
      </w:r>
    </w:p>
    <w:p w14:paraId="44F24C6D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В постановлении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 о предоставлении гарантии указываются:</w:t>
      </w:r>
    </w:p>
    <w:p w14:paraId="1E6AD34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1) наименование гаранта и наименование органа, выдавшего гарантию от имени гаранта;</w:t>
      </w:r>
    </w:p>
    <w:p w14:paraId="03392BC9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2) обязательство, в обеспечение которого выдается гарантия;</w:t>
      </w:r>
    </w:p>
    <w:p w14:paraId="4351665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3) объем обязательств гаранта по гарантии и предельная сумма гарантии;</w:t>
      </w:r>
    </w:p>
    <w:p w14:paraId="24CF9A1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4) наименование принципала;</w:t>
      </w:r>
    </w:p>
    <w:p w14:paraId="4B56E1E2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5) основания для выдачи гарантии;</w:t>
      </w:r>
    </w:p>
    <w:p w14:paraId="5F24752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6) вступление в силу (дата выдачи) гарантии;</w:t>
      </w:r>
    </w:p>
    <w:p w14:paraId="14AFB2D6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7) срок действия гарантии;</w:t>
      </w:r>
    </w:p>
    <w:p w14:paraId="336C88C5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8)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регресс).</w:t>
      </w:r>
    </w:p>
    <w:p w14:paraId="65C7BCE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lastRenderedPageBreak/>
        <w:t xml:space="preserve">7. </w:t>
      </w:r>
      <w:r w:rsidRPr="00DC5465">
        <w:rPr>
          <w:rFonts w:ascii="Liberation Serif" w:hAnsi="Liberation Serif"/>
          <w:sz w:val="26"/>
          <w:szCs w:val="26"/>
        </w:rPr>
        <w:t>Подготовка проекта договора о предоставлении гарантии осуществляется отделом</w:t>
      </w:r>
      <w:r w:rsidR="00B23A74">
        <w:rPr>
          <w:rFonts w:ascii="Liberation Serif" w:hAnsi="Liberation Serif"/>
          <w:sz w:val="26"/>
          <w:szCs w:val="26"/>
        </w:rPr>
        <w:t xml:space="preserve"> ЖКХ</w:t>
      </w:r>
      <w:r w:rsidRPr="00DC5465">
        <w:rPr>
          <w:rFonts w:ascii="Liberation Serif" w:hAnsi="Liberation Serif"/>
          <w:sz w:val="26"/>
          <w:szCs w:val="26"/>
        </w:rPr>
        <w:t xml:space="preserve">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B23A74"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</w:rPr>
        <w:t>(по форме согласно Приложению № 2 к настоящему Положению), проект постановления администрации о предоставлении муниципальной гарантии подготавливает отдел</w:t>
      </w:r>
      <w:r w:rsidR="00B23A74">
        <w:rPr>
          <w:rFonts w:ascii="Liberation Serif" w:hAnsi="Liberation Serif"/>
          <w:sz w:val="26"/>
          <w:szCs w:val="26"/>
        </w:rPr>
        <w:t xml:space="preserve"> ЖКХ</w:t>
      </w:r>
      <w:r w:rsidRPr="00DC5465">
        <w:rPr>
          <w:rFonts w:ascii="Liberation Serif" w:hAnsi="Liberation Serif"/>
          <w:sz w:val="26"/>
          <w:szCs w:val="26"/>
        </w:rPr>
        <w:t>, копию</w:t>
      </w:r>
      <w:r w:rsidR="00B23A74">
        <w:rPr>
          <w:rFonts w:ascii="Liberation Serif" w:hAnsi="Liberation Serif"/>
          <w:sz w:val="26"/>
          <w:szCs w:val="26"/>
        </w:rPr>
        <w:t xml:space="preserve"> которого направляет в финансовый отдел</w:t>
      </w:r>
      <w:r w:rsidRPr="00DC5465">
        <w:rPr>
          <w:rFonts w:ascii="Liberation Serif" w:hAnsi="Liberation Serif"/>
          <w:sz w:val="26"/>
          <w:szCs w:val="26"/>
        </w:rPr>
        <w:t>.</w:t>
      </w:r>
    </w:p>
    <w:p w14:paraId="3AA7448F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8. Подписанный со стороны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 договор о предоставлении муниципальной гарантии направляется, для подписания принципалу и бенефициару.</w:t>
      </w:r>
    </w:p>
    <w:p w14:paraId="3DFDFCD6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9. Принципал и бенефициар рассматривают и подписывают указанный договор, в течение пяти рабочих дней, после чего предоставляют экземпляр договора в </w:t>
      </w:r>
      <w:r w:rsidR="0075253E" w:rsidRPr="00DC5465">
        <w:rPr>
          <w:rFonts w:ascii="Liberation Serif" w:hAnsi="Liberation Serif"/>
          <w:sz w:val="26"/>
          <w:szCs w:val="26"/>
        </w:rPr>
        <w:t>Ф</w:t>
      </w:r>
      <w:r w:rsidRPr="00DC5465">
        <w:rPr>
          <w:rFonts w:ascii="Liberation Serif" w:hAnsi="Liberation Serif"/>
          <w:sz w:val="26"/>
          <w:szCs w:val="26"/>
        </w:rPr>
        <w:t>инансов</w:t>
      </w:r>
      <w:r w:rsidR="00B23A74">
        <w:rPr>
          <w:rFonts w:ascii="Liberation Serif" w:hAnsi="Liberation Serif"/>
          <w:sz w:val="26"/>
          <w:szCs w:val="26"/>
        </w:rPr>
        <w:t>ый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="00B23A74">
        <w:rPr>
          <w:rFonts w:ascii="Liberation Serif" w:hAnsi="Liberation Serif"/>
          <w:sz w:val="26"/>
          <w:szCs w:val="26"/>
        </w:rPr>
        <w:t>отдел</w:t>
      </w:r>
      <w:r w:rsidR="0075253E" w:rsidRPr="00DC5465">
        <w:rPr>
          <w:rFonts w:ascii="Liberation Serif" w:hAnsi="Liberation Serif"/>
          <w:sz w:val="26"/>
          <w:szCs w:val="26"/>
        </w:rPr>
        <w:t>.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="0075253E" w:rsidRPr="00DC5465">
        <w:rPr>
          <w:rFonts w:ascii="Liberation Serif" w:hAnsi="Liberation Serif"/>
          <w:sz w:val="26"/>
          <w:szCs w:val="26"/>
        </w:rPr>
        <w:t xml:space="preserve"> </w:t>
      </w:r>
    </w:p>
    <w:p w14:paraId="53D9843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10. В течение 3 рабочих дней после получения документов, указанных в пункте 8 настоящей статьи, Финансов</w:t>
      </w:r>
      <w:r w:rsidR="00B23A74">
        <w:rPr>
          <w:rFonts w:ascii="Liberation Serif" w:hAnsi="Liberation Serif"/>
          <w:sz w:val="26"/>
          <w:szCs w:val="26"/>
        </w:rPr>
        <w:t>ый отдел</w:t>
      </w:r>
      <w:r w:rsidRPr="00DC5465">
        <w:rPr>
          <w:rFonts w:ascii="Liberation Serif" w:hAnsi="Liberation Serif"/>
          <w:sz w:val="26"/>
          <w:szCs w:val="26"/>
        </w:rPr>
        <w:t xml:space="preserve"> оформляет муниципальную гарантию  по </w:t>
      </w:r>
      <w:hyperlink r:id="rId17" w:history="1">
        <w:r w:rsidRPr="00DC5465">
          <w:rPr>
            <w:rStyle w:val="a4"/>
            <w:rFonts w:ascii="Liberation Serif" w:hAnsi="Liberation Serif"/>
            <w:color w:val="auto"/>
            <w:sz w:val="26"/>
            <w:szCs w:val="26"/>
            <w:u w:val="none"/>
          </w:rPr>
          <w:t>форме</w:t>
        </w:r>
      </w:hyperlink>
      <w:r w:rsidRPr="00DC5465">
        <w:rPr>
          <w:rFonts w:ascii="Liberation Serif" w:hAnsi="Liberation Serif"/>
          <w:sz w:val="26"/>
          <w:szCs w:val="26"/>
        </w:rPr>
        <w:t xml:space="preserve"> согласно Приложению № 3 к настоящему Положению и направляет её  принципалу.</w:t>
      </w:r>
    </w:p>
    <w:p w14:paraId="5AB32AF2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11. Принципал по акту приема-передачи не позднее рабочего дня, следующего за днем выдачи муниципальной гарантии передает гарантию бенефициару.</w:t>
      </w:r>
    </w:p>
    <w:p w14:paraId="2683596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12. При принятии комиссией решения об отказе в выдаче муниципальной гарантии в адрес принципала секретарем комиссии направляется уведомление об отказе в предоставлении муниципальной гарантии с указанием причин отказа.</w:t>
      </w:r>
    </w:p>
    <w:p w14:paraId="1808EBC8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Обращение принципала на получение муниципальной гарантии и документы, прилагаемые к нему, принципалу не возвращаются и хранятся в администрации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>.</w:t>
      </w:r>
    </w:p>
    <w:p w14:paraId="294A0FB4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</w:p>
    <w:p w14:paraId="1949412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b/>
          <w:sz w:val="26"/>
          <w:szCs w:val="26"/>
        </w:rPr>
      </w:pPr>
      <w:r w:rsidRPr="00DC5465">
        <w:rPr>
          <w:rFonts w:ascii="Liberation Serif" w:hAnsi="Liberation Serif"/>
          <w:b/>
          <w:sz w:val="26"/>
          <w:szCs w:val="26"/>
        </w:rPr>
        <w:t>Статья 4. Порядок учета и контроля  при предоставлении муниципальных гарантий</w:t>
      </w:r>
    </w:p>
    <w:p w14:paraId="2A549FE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1. Органом, ответственным за ведение муниципальной долговой книги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>, является Финансов</w:t>
      </w:r>
      <w:r w:rsidR="00B23A74">
        <w:rPr>
          <w:rFonts w:ascii="Liberation Serif" w:hAnsi="Liberation Serif"/>
          <w:sz w:val="26"/>
          <w:szCs w:val="26"/>
        </w:rPr>
        <w:t>ый</w:t>
      </w:r>
      <w:r w:rsidRPr="00DC5465">
        <w:rPr>
          <w:rFonts w:ascii="Liberation Serif" w:hAnsi="Liberation Serif"/>
          <w:sz w:val="26"/>
          <w:szCs w:val="26"/>
        </w:rPr>
        <w:t xml:space="preserve"> </w:t>
      </w:r>
      <w:r w:rsidR="00B23A74">
        <w:rPr>
          <w:rFonts w:ascii="Liberation Serif" w:hAnsi="Liberation Serif"/>
          <w:sz w:val="26"/>
          <w:szCs w:val="26"/>
        </w:rPr>
        <w:t>отдел</w:t>
      </w:r>
      <w:r w:rsidRPr="00DC5465">
        <w:rPr>
          <w:rFonts w:ascii="Liberation Serif" w:hAnsi="Liberation Serif"/>
          <w:sz w:val="26"/>
          <w:szCs w:val="26"/>
        </w:rPr>
        <w:t xml:space="preserve">. </w:t>
      </w:r>
    </w:p>
    <w:p w14:paraId="0B871FA3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DC5465">
        <w:rPr>
          <w:rFonts w:ascii="Liberation Serif" w:hAnsi="Liberation Serif"/>
          <w:sz w:val="26"/>
          <w:szCs w:val="26"/>
        </w:rPr>
        <w:t>2. Финансов</w:t>
      </w:r>
      <w:r w:rsidR="00B23A74">
        <w:rPr>
          <w:rFonts w:ascii="Liberation Serif" w:hAnsi="Liberation Serif"/>
          <w:sz w:val="26"/>
          <w:szCs w:val="26"/>
        </w:rPr>
        <w:t>ый отдел</w:t>
      </w:r>
      <w:r w:rsidRPr="00DC5465">
        <w:rPr>
          <w:rFonts w:ascii="Liberation Serif" w:hAnsi="Liberation Serif"/>
          <w:sz w:val="26"/>
          <w:szCs w:val="26"/>
        </w:rPr>
        <w:t xml:space="preserve"> ведет </w:t>
      </w:r>
      <w:r w:rsidRPr="00DC5465">
        <w:rPr>
          <w:rFonts w:ascii="Liberation Serif" w:hAnsi="Liberation Serif"/>
          <w:sz w:val="26"/>
          <w:szCs w:val="26"/>
          <w:lang w:eastAsia="ru-RU"/>
        </w:rPr>
        <w:t>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гарантиями.</w:t>
      </w:r>
    </w:p>
    <w:p w14:paraId="59D564F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3. Обязательства, вытекающие из муниципальной гарантии, включаются в состав муниципального долга.</w:t>
      </w:r>
    </w:p>
    <w:p w14:paraId="6A8F2CC6" w14:textId="77777777" w:rsidR="002C1821" w:rsidRPr="00DC5465" w:rsidRDefault="002C1821" w:rsidP="002C1821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  <w:lang w:val="ru-RU"/>
        </w:rPr>
      </w:pPr>
      <w:r w:rsidRPr="00DC5465">
        <w:rPr>
          <w:rFonts w:ascii="Liberation Serif" w:hAnsi="Liberation Serif" w:cs="Liberation Serif"/>
          <w:sz w:val="26"/>
          <w:szCs w:val="26"/>
          <w:lang w:val="ru-RU"/>
        </w:rPr>
        <w:t>Предоставление и исполнение муниципальной гарантии подлежит отражению в муниципальной долговой книге</w:t>
      </w:r>
      <w:r w:rsidRPr="00DC5465">
        <w:rPr>
          <w:rFonts w:ascii="Liberation Serif" w:hAnsi="Liberation Serif"/>
          <w:sz w:val="26"/>
          <w:szCs w:val="26"/>
          <w:lang w:val="ru-RU"/>
        </w:rPr>
        <w:t>.</w:t>
      </w:r>
    </w:p>
    <w:p w14:paraId="11B587FE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4. Выполнение обязательств по выданным гарантиям с правом регрессного требования гаранта к принципалу в случае неисполнения принципалом требований бенефициара осуществляется гарантом путем перечисления соответствующей суммы на счет бенефициара за счет средств местного бюджета.</w:t>
      </w:r>
    </w:p>
    <w:p w14:paraId="7C2EC980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5. Принципал обязан ежемесячно представлять в Финансов</w:t>
      </w:r>
      <w:r w:rsidR="00B23A74">
        <w:rPr>
          <w:rFonts w:ascii="Liberation Serif" w:hAnsi="Liberation Serif"/>
          <w:sz w:val="26"/>
          <w:szCs w:val="26"/>
        </w:rPr>
        <w:t>ый отдел</w:t>
      </w:r>
      <w:r w:rsidRPr="00DC5465">
        <w:rPr>
          <w:rFonts w:ascii="Liberation Serif" w:hAnsi="Liberation Serif"/>
          <w:sz w:val="26"/>
          <w:szCs w:val="26"/>
        </w:rPr>
        <w:t xml:space="preserve"> сведения о произведенных расчетах с бенефициаром.</w:t>
      </w:r>
    </w:p>
    <w:p w14:paraId="29F5367A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>Сведения предоставляются, начиная с месяца, следующего за получением муниципальной гарантии, до окончания  срока действия муниципальной гарантии.</w:t>
      </w:r>
    </w:p>
    <w:p w14:paraId="3F37AD47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t xml:space="preserve">6. Администрация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 xml:space="preserve"> представляет информацию о выданных муниципальных гарантиях по всем получателям </w:t>
      </w:r>
      <w:r w:rsidR="00B23A74">
        <w:rPr>
          <w:rFonts w:ascii="Liberation Serif" w:hAnsi="Liberation Serif"/>
          <w:sz w:val="26"/>
          <w:szCs w:val="26"/>
        </w:rPr>
        <w:t xml:space="preserve">Совету </w:t>
      </w:r>
      <w:r w:rsidR="00B23A74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B23A74" w:rsidRPr="00DC5465">
        <w:rPr>
          <w:rFonts w:ascii="Liberation Serif" w:hAnsi="Liberation Serif"/>
          <w:sz w:val="26"/>
          <w:szCs w:val="26"/>
        </w:rPr>
        <w:t xml:space="preserve"> </w:t>
      </w:r>
      <w:r w:rsidRPr="00DC5465">
        <w:rPr>
          <w:rFonts w:ascii="Liberation Serif" w:hAnsi="Liberation Serif"/>
          <w:sz w:val="26"/>
          <w:szCs w:val="26"/>
        </w:rPr>
        <w:t>одновременно с отчетом об исполнении бюджета.</w:t>
      </w:r>
    </w:p>
    <w:p w14:paraId="55FF5728" w14:textId="77777777" w:rsidR="002C1821" w:rsidRPr="00DC5465" w:rsidRDefault="002C1821" w:rsidP="002C1821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</w:rPr>
        <w:lastRenderedPageBreak/>
        <w:t xml:space="preserve">7. Контроль за целевым использованием средств </w:t>
      </w:r>
      <w:r w:rsidR="00D158BA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Pr="00DC5465">
        <w:rPr>
          <w:rFonts w:ascii="Liberation Serif" w:hAnsi="Liberation Serif"/>
          <w:sz w:val="26"/>
          <w:szCs w:val="26"/>
        </w:rPr>
        <w:t>, предусмотренных на предоставление муниципальных гарантий, ос</w:t>
      </w:r>
      <w:r w:rsidR="00D158BA">
        <w:rPr>
          <w:rFonts w:ascii="Liberation Serif" w:hAnsi="Liberation Serif"/>
          <w:sz w:val="26"/>
          <w:szCs w:val="26"/>
        </w:rPr>
        <w:t>уществляет Финансовый отдел</w:t>
      </w:r>
      <w:r w:rsidRPr="00DC5465">
        <w:rPr>
          <w:rFonts w:ascii="Liberation Serif" w:hAnsi="Liberation Serif"/>
          <w:sz w:val="26"/>
          <w:szCs w:val="26"/>
        </w:rPr>
        <w:t>.</w:t>
      </w:r>
    </w:p>
    <w:p w14:paraId="3FBF759E" w14:textId="77777777" w:rsidR="00814395" w:rsidRPr="00814395" w:rsidRDefault="002C1821" w:rsidP="00814395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  <w:r w:rsidRPr="00DC5465">
        <w:rPr>
          <w:rFonts w:ascii="Liberation Serif" w:hAnsi="Liberation Serif"/>
          <w:sz w:val="26"/>
          <w:szCs w:val="26"/>
          <w:lang w:eastAsia="ru-RU"/>
        </w:rPr>
        <w:t> </w:t>
      </w:r>
      <w:r w:rsidR="00814395" w:rsidRPr="00814395">
        <w:rPr>
          <w:rFonts w:ascii="Liberation Serif" w:hAnsi="Liberation Serif"/>
          <w:sz w:val="26"/>
          <w:szCs w:val="26"/>
        </w:rPr>
        <w:t xml:space="preserve">8. Контрольный орган </w:t>
      </w:r>
      <w:r w:rsidR="00D158BA">
        <w:rPr>
          <w:rFonts w:ascii="Liberation Serif" w:hAnsi="Liberation Serif"/>
          <w:sz w:val="26"/>
          <w:szCs w:val="26"/>
          <w:lang w:eastAsia="ru-RU"/>
        </w:rPr>
        <w:t>Тбилисского сельского поселения Тбилисского района</w:t>
      </w:r>
      <w:r w:rsidR="00814395" w:rsidRPr="00814395">
        <w:rPr>
          <w:rFonts w:ascii="Liberation Serif" w:hAnsi="Liberation Serif"/>
          <w:sz w:val="26"/>
          <w:szCs w:val="26"/>
        </w:rPr>
        <w:t xml:space="preserve"> проводит оценку законности  предоставления муниципальных гарантий.  </w:t>
      </w:r>
    </w:p>
    <w:p w14:paraId="2F10114E" w14:textId="77777777" w:rsidR="00814395" w:rsidRPr="00814395" w:rsidRDefault="00814395" w:rsidP="00814395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1674AE30" w14:textId="77777777" w:rsidR="00814395" w:rsidRPr="00814395" w:rsidRDefault="00814395" w:rsidP="00814395">
      <w:pPr>
        <w:pStyle w:val="NoSpacing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814395">
        <w:rPr>
          <w:rFonts w:ascii="Liberation Serif" w:hAnsi="Liberation Serif"/>
          <w:sz w:val="26"/>
          <w:szCs w:val="26"/>
          <w:lang w:eastAsia="ru-RU"/>
        </w:rPr>
        <w:t> </w:t>
      </w:r>
    </w:p>
    <w:p w14:paraId="154B1A8B" w14:textId="77777777" w:rsidR="00814395" w:rsidRPr="00814395" w:rsidRDefault="00814395" w:rsidP="00814395">
      <w:pPr>
        <w:pStyle w:val="NoSpacing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7D45F553" w14:textId="77777777" w:rsidR="003A47FC" w:rsidRPr="003A47FC" w:rsidRDefault="003A47FC" w:rsidP="003A47FC">
      <w:pPr>
        <w:pStyle w:val="NoSpacing"/>
        <w:jc w:val="both"/>
        <w:rPr>
          <w:rFonts w:ascii="Liberation Serif" w:hAnsi="Liberation Serif"/>
          <w:sz w:val="28"/>
          <w:szCs w:val="28"/>
        </w:rPr>
      </w:pPr>
      <w:r w:rsidRPr="003A47FC">
        <w:rPr>
          <w:rFonts w:ascii="Liberation Serif" w:hAnsi="Liberation Serif"/>
          <w:sz w:val="28"/>
          <w:szCs w:val="28"/>
        </w:rPr>
        <w:t xml:space="preserve">Глава Тбилисского сельского </w:t>
      </w:r>
    </w:p>
    <w:p w14:paraId="7FE15F25" w14:textId="77777777" w:rsidR="00D158BA" w:rsidRDefault="003A47FC" w:rsidP="003A47FC">
      <w:pPr>
        <w:pStyle w:val="NoSpacing"/>
        <w:jc w:val="both"/>
        <w:rPr>
          <w:rFonts w:ascii="Liberation Serif" w:hAnsi="Liberation Serif"/>
          <w:sz w:val="28"/>
          <w:szCs w:val="28"/>
        </w:rPr>
      </w:pPr>
      <w:r w:rsidRPr="003A47FC">
        <w:rPr>
          <w:rFonts w:ascii="Liberation Serif" w:hAnsi="Liberation Serif"/>
          <w:sz w:val="28"/>
          <w:szCs w:val="28"/>
        </w:rPr>
        <w:t xml:space="preserve">поселения Тбилисского района     </w:t>
      </w:r>
      <w:r w:rsidRPr="003A47FC">
        <w:rPr>
          <w:rFonts w:ascii="Liberation Serif" w:hAnsi="Liberation Serif"/>
          <w:sz w:val="28"/>
          <w:szCs w:val="28"/>
        </w:rPr>
        <w:tab/>
      </w:r>
      <w:r w:rsidRPr="003A47FC">
        <w:rPr>
          <w:rFonts w:ascii="Liberation Serif" w:hAnsi="Liberation Serif"/>
          <w:sz w:val="28"/>
          <w:szCs w:val="28"/>
        </w:rPr>
        <w:tab/>
      </w:r>
      <w:r w:rsidRPr="003A47FC">
        <w:rPr>
          <w:rFonts w:ascii="Liberation Serif" w:hAnsi="Liberation Serif"/>
          <w:sz w:val="28"/>
          <w:szCs w:val="28"/>
        </w:rPr>
        <w:tab/>
      </w:r>
      <w:r w:rsidRPr="003A47FC">
        <w:rPr>
          <w:rFonts w:ascii="Liberation Serif" w:hAnsi="Liberation Serif"/>
          <w:sz w:val="28"/>
          <w:szCs w:val="28"/>
        </w:rPr>
        <w:tab/>
      </w:r>
      <w:r w:rsidRPr="003A47FC">
        <w:rPr>
          <w:rFonts w:ascii="Liberation Serif" w:hAnsi="Liberation Serif"/>
          <w:sz w:val="28"/>
          <w:szCs w:val="28"/>
        </w:rPr>
        <w:tab/>
        <w:t xml:space="preserve">         </w:t>
      </w:r>
      <w:r>
        <w:rPr>
          <w:rFonts w:ascii="Liberation Serif" w:hAnsi="Liberation Serif"/>
          <w:sz w:val="28"/>
          <w:szCs w:val="28"/>
        </w:rPr>
        <w:t xml:space="preserve">         </w:t>
      </w:r>
      <w:r w:rsidRPr="003A47FC">
        <w:rPr>
          <w:rFonts w:ascii="Liberation Serif" w:hAnsi="Liberation Serif"/>
          <w:sz w:val="28"/>
          <w:szCs w:val="28"/>
        </w:rPr>
        <w:t>А.Н. Стойкин</w:t>
      </w:r>
    </w:p>
    <w:p w14:paraId="040C0129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B9538F7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6B748FB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0777237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1658830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F267BF7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26EAD77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B017616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21C0B3F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8E8673F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6CDC34A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EC9BAD6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C116C1F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36DCCEE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65BC769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9FDF837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F280D21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E8C78D6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E049F61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2632CF9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1C1131D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7072464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80BD6B1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937E6EB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0A29C11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949F1B8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4CB0CDE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CB96AC1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0413A3E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16424FB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9EB7D75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A38EE43" w14:textId="6D0E4AAF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8540B5E" w14:textId="2B44EF4A" w:rsidR="001D5FE5" w:rsidRDefault="001D5FE5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E9CB111" w14:textId="2C41A215" w:rsidR="001D5FE5" w:rsidRDefault="001D5FE5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CF3CF5A" w14:textId="606693B9" w:rsidR="001D5FE5" w:rsidRDefault="001D5FE5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A3E0CED" w14:textId="77777777" w:rsidR="001D5FE5" w:rsidRDefault="001D5FE5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5194460" w14:textId="77777777" w:rsidR="00D158BA" w:rsidRDefault="00D158BA" w:rsidP="002C1821">
      <w:pPr>
        <w:pStyle w:val="NoSpacing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560EE03" w14:textId="77777777" w:rsidR="00D158BA" w:rsidRPr="00AE08B2" w:rsidRDefault="00D158BA" w:rsidP="00BD17DA">
      <w:pPr>
        <w:pStyle w:val="NoSpacing"/>
        <w:jc w:val="both"/>
        <w:rPr>
          <w:rFonts w:ascii="Liberation Serif" w:hAnsi="Liberation Serif"/>
          <w:sz w:val="28"/>
          <w:szCs w:val="28"/>
        </w:rPr>
      </w:pPr>
    </w:p>
    <w:p w14:paraId="2297F2CF" w14:textId="77777777" w:rsidR="00DC5465" w:rsidRPr="00D158BA" w:rsidRDefault="00D158BA" w:rsidP="00BD17DA">
      <w:pPr>
        <w:pStyle w:val="ConsPlusNormal"/>
        <w:widowControl/>
        <w:ind w:left="5670" w:firstLine="0"/>
        <w:jc w:val="center"/>
        <w:rPr>
          <w:rFonts w:ascii="Liberation Serif" w:hAnsi="Liberation Serif"/>
          <w:sz w:val="26"/>
          <w:szCs w:val="26"/>
        </w:rPr>
      </w:pPr>
      <w:r w:rsidRPr="00D158BA">
        <w:rPr>
          <w:rFonts w:ascii="Liberation Serif" w:hAnsi="Liberation Serif"/>
          <w:sz w:val="26"/>
          <w:szCs w:val="26"/>
        </w:rPr>
        <w:lastRenderedPageBreak/>
        <w:t xml:space="preserve">ПРИЛОЖЕНИЕ </w:t>
      </w:r>
      <w:r w:rsidR="00DC5465" w:rsidRPr="00D158BA">
        <w:rPr>
          <w:rFonts w:ascii="Liberation Serif" w:hAnsi="Liberation Serif"/>
          <w:sz w:val="26"/>
          <w:szCs w:val="26"/>
        </w:rPr>
        <w:t>№ 1</w:t>
      </w:r>
    </w:p>
    <w:p w14:paraId="3A4AC3A5" w14:textId="77777777" w:rsidR="00D158BA" w:rsidRPr="00D158BA" w:rsidRDefault="00D158BA" w:rsidP="00BD17DA">
      <w:pPr>
        <w:pStyle w:val="ConsPlusNormal"/>
        <w:widowControl/>
        <w:ind w:left="5670" w:firstLine="0"/>
        <w:jc w:val="center"/>
        <w:rPr>
          <w:rFonts w:ascii="Liberation Serif" w:hAnsi="Liberation Serif"/>
          <w:sz w:val="26"/>
          <w:szCs w:val="26"/>
        </w:rPr>
      </w:pPr>
    </w:p>
    <w:p w14:paraId="2A5C477C" w14:textId="77777777" w:rsidR="001D5FE5" w:rsidRDefault="00DC5465" w:rsidP="00BD17DA">
      <w:pPr>
        <w:pStyle w:val="ConsPlusNormal"/>
        <w:widowControl/>
        <w:ind w:left="5670" w:firstLine="0"/>
        <w:jc w:val="center"/>
        <w:rPr>
          <w:rFonts w:ascii="Liberation Serif" w:hAnsi="Liberation Serif"/>
          <w:sz w:val="26"/>
          <w:szCs w:val="26"/>
        </w:rPr>
      </w:pPr>
      <w:r w:rsidRPr="00D158BA">
        <w:rPr>
          <w:rFonts w:ascii="Liberation Serif" w:hAnsi="Liberation Serif"/>
          <w:sz w:val="26"/>
          <w:szCs w:val="26"/>
        </w:rPr>
        <w:t xml:space="preserve">к Положению о порядке и условиях предоставления муниципальных гарантий  из бюджета </w:t>
      </w:r>
      <w:r w:rsidR="00D158BA">
        <w:rPr>
          <w:rFonts w:ascii="Liberation Serif" w:hAnsi="Liberation Serif"/>
          <w:sz w:val="26"/>
          <w:szCs w:val="26"/>
        </w:rPr>
        <w:t xml:space="preserve">Тбилисского сельского поселения </w:t>
      </w:r>
    </w:p>
    <w:p w14:paraId="61405F9D" w14:textId="6BBF70EE" w:rsidR="00DC5465" w:rsidRPr="00D158BA" w:rsidRDefault="00D158BA" w:rsidP="00BD17DA">
      <w:pPr>
        <w:pStyle w:val="ConsPlusNormal"/>
        <w:widowControl/>
        <w:ind w:left="5670" w:firstLine="0"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Тбилисского района</w:t>
      </w:r>
    </w:p>
    <w:p w14:paraId="7DA0FF98" w14:textId="77777777" w:rsidR="00DC5465" w:rsidRPr="00D158BA" w:rsidRDefault="00DC5465" w:rsidP="00DC5465">
      <w:pPr>
        <w:autoSpaceDE w:val="0"/>
        <w:autoSpaceDN w:val="0"/>
        <w:adjustRightInd w:val="0"/>
        <w:rPr>
          <w:rFonts w:ascii="Liberation Serif" w:hAnsi="Liberation Serif" w:cs="Arial"/>
          <w:sz w:val="26"/>
          <w:szCs w:val="26"/>
          <w:lang w:val="ru-RU"/>
        </w:rPr>
      </w:pPr>
    </w:p>
    <w:p w14:paraId="4A5CF8BE" w14:textId="77777777" w:rsidR="001D5FE5" w:rsidRDefault="001D5FE5" w:rsidP="00DC5465">
      <w:pPr>
        <w:pStyle w:val="ConsPlusNonformat"/>
        <w:widowControl/>
        <w:jc w:val="center"/>
        <w:rPr>
          <w:rFonts w:ascii="Liberation Serif" w:hAnsi="Liberation Serif" w:cs="Arial"/>
          <w:sz w:val="26"/>
          <w:szCs w:val="26"/>
        </w:rPr>
      </w:pPr>
    </w:p>
    <w:p w14:paraId="12449A00" w14:textId="1982CF72" w:rsidR="00DC5465" w:rsidRPr="00D158BA" w:rsidRDefault="00DC5465" w:rsidP="00DC5465">
      <w:pPr>
        <w:pStyle w:val="ConsPlusNonformat"/>
        <w:widowControl/>
        <w:jc w:val="center"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ЗАЯВЛЕНИЕ</w:t>
      </w:r>
    </w:p>
    <w:p w14:paraId="6CD4BF19" w14:textId="77777777" w:rsidR="00DC5465" w:rsidRPr="00D158BA" w:rsidRDefault="00DC5465" w:rsidP="00DC5465">
      <w:pPr>
        <w:pStyle w:val="ConsPlusNonformat"/>
        <w:widowControl/>
        <w:jc w:val="center"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НА ПОЛУЧЕНИЕ МУНИЦИПАЛЬНОЙ ГАРАНТИИ</w:t>
      </w:r>
    </w:p>
    <w:p w14:paraId="38B41EC3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</w:p>
    <w:p w14:paraId="710D0244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1. Наименование юридического лица:  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_________________________________</w:t>
      </w:r>
      <w:r w:rsidRPr="00D158BA">
        <w:rPr>
          <w:rFonts w:ascii="Liberation Serif" w:hAnsi="Liberation Serif" w:cs="Arial"/>
          <w:sz w:val="26"/>
          <w:szCs w:val="26"/>
        </w:rPr>
        <w:t xml:space="preserve"> </w:t>
      </w:r>
    </w:p>
    <w:p w14:paraId="1B1CEC55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2. Почтовый адрес:                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_______________________</w:t>
      </w:r>
    </w:p>
    <w:p w14:paraId="3FA335A5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3. Рабочие телефоны: _____________________________________________________________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_________________</w:t>
      </w:r>
    </w:p>
    <w:p w14:paraId="734DE0B1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4. Сумма гарантийного обязательства: 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_______________________________</w:t>
      </w:r>
    </w:p>
    <w:p w14:paraId="0DB1D9C5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5. Срок действия муниципальной гарантии: 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___________________________________</w:t>
      </w:r>
    </w:p>
    <w:p w14:paraId="7AFC0A98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6. Цели, на которые предполагается  использовать  средства,  полученные от гарантированного обязательства: _______________________________________________________________________________________________________________________________________________________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</w:t>
      </w:r>
    </w:p>
    <w:p w14:paraId="322F539E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_____________________________________________________________________________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</w:t>
      </w:r>
    </w:p>
    <w:p w14:paraId="5CA7AB8A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_____________________________________________________________________________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</w:t>
      </w:r>
    </w:p>
    <w:p w14:paraId="276CB07D" w14:textId="77777777" w:rsidR="00DC5465" w:rsidRPr="00D158BA" w:rsidRDefault="00DC5465" w:rsidP="00DC5465">
      <w:pPr>
        <w:pStyle w:val="ConsPlusNonformat"/>
        <w:widowControl/>
        <w:jc w:val="both"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7. Должность,  Ф.И.О.  представителя  юридического  лица,  от  которого поступила информация: ________________________________________________________________________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</w:t>
      </w:r>
    </w:p>
    <w:p w14:paraId="0FBB7FB5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_____________________________________________________________________________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</w:t>
      </w:r>
    </w:p>
    <w:p w14:paraId="271F037E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 xml:space="preserve">    8. Другие сведения: ____________________________________________________________________________________________________________________________________________________________________________________________________________________________</w:t>
      </w:r>
      <w:r w:rsidR="00D158BA">
        <w:rPr>
          <w:rFonts w:ascii="Liberation Serif" w:hAnsi="Liberation Serif" w:cs="Arial"/>
          <w:sz w:val="26"/>
          <w:szCs w:val="26"/>
        </w:rPr>
        <w:t>______________</w:t>
      </w:r>
    </w:p>
    <w:p w14:paraId="6BD5D036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</w:p>
    <w:p w14:paraId="04A1A6D9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Руководитель: _________________________________ ( _________________________)</w:t>
      </w:r>
    </w:p>
    <w:p w14:paraId="488A96CB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</w:p>
    <w:p w14:paraId="07C7B9EC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Главный бухгалтер: ____________________________ (_________________________)</w:t>
      </w:r>
    </w:p>
    <w:p w14:paraId="143453DA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</w:p>
    <w:p w14:paraId="36817FC1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</w:rPr>
        <w:t>«__» _________________ ____ г.</w:t>
      </w:r>
    </w:p>
    <w:p w14:paraId="210ED360" w14:textId="77777777" w:rsidR="00DC5465" w:rsidRPr="00D158BA" w:rsidRDefault="00DC5465" w:rsidP="00DC5465">
      <w:pPr>
        <w:pStyle w:val="ConsPlusNonformat"/>
        <w:widowControl/>
        <w:rPr>
          <w:rFonts w:ascii="Liberation Serif" w:hAnsi="Liberation Serif" w:cs="Arial"/>
          <w:sz w:val="26"/>
          <w:szCs w:val="26"/>
        </w:rPr>
      </w:pPr>
    </w:p>
    <w:p w14:paraId="50CFCF8F" w14:textId="77777777" w:rsidR="00DC5465" w:rsidRPr="00003FB8" w:rsidRDefault="00DC5465" w:rsidP="00DC5465">
      <w:pPr>
        <w:pStyle w:val="ConsPlusNonformat"/>
        <w:widowControl/>
        <w:rPr>
          <w:rFonts w:ascii="Liberation Serif" w:hAnsi="Liberation Serif" w:cs="Times New Roman"/>
          <w:sz w:val="24"/>
          <w:szCs w:val="24"/>
        </w:rPr>
      </w:pPr>
      <w:r w:rsidRPr="00003FB8">
        <w:rPr>
          <w:rFonts w:ascii="Liberation Serif" w:hAnsi="Liberation Serif" w:cs="Times New Roman"/>
          <w:sz w:val="24"/>
          <w:szCs w:val="24"/>
        </w:rPr>
        <w:t>М.П.</w:t>
      </w:r>
    </w:p>
    <w:p w14:paraId="4F5A77F1" w14:textId="77777777" w:rsidR="00DC5465" w:rsidRPr="00DC5465" w:rsidRDefault="00DC5465" w:rsidP="003A47FC">
      <w:pPr>
        <w:jc w:val="both"/>
        <w:rPr>
          <w:rFonts w:ascii="Liberation Serif" w:hAnsi="Liberation Serif"/>
          <w:b/>
          <w:lang w:val="ru-RU"/>
        </w:rPr>
      </w:pPr>
    </w:p>
    <w:p w14:paraId="5CB82DF8" w14:textId="77777777" w:rsidR="003A47FC" w:rsidRPr="003A47FC" w:rsidRDefault="003A47FC" w:rsidP="003A47FC">
      <w:pPr>
        <w:jc w:val="both"/>
        <w:rPr>
          <w:sz w:val="28"/>
          <w:szCs w:val="28"/>
          <w:lang w:val="ru-RU"/>
        </w:rPr>
      </w:pPr>
      <w:r w:rsidRPr="003A47FC">
        <w:rPr>
          <w:sz w:val="28"/>
          <w:szCs w:val="28"/>
          <w:lang w:val="ru-RU"/>
        </w:rPr>
        <w:t xml:space="preserve">Глава Тбилисского сельского </w:t>
      </w:r>
    </w:p>
    <w:p w14:paraId="20C85FA2" w14:textId="77777777" w:rsidR="00DC5465" w:rsidRPr="003A47FC" w:rsidRDefault="003A47FC" w:rsidP="003A47FC">
      <w:pPr>
        <w:jc w:val="both"/>
        <w:rPr>
          <w:sz w:val="28"/>
          <w:szCs w:val="28"/>
          <w:lang w:val="ru-RU"/>
        </w:rPr>
      </w:pPr>
      <w:r w:rsidRPr="003A47FC">
        <w:rPr>
          <w:sz w:val="28"/>
          <w:szCs w:val="28"/>
          <w:lang w:val="ru-RU"/>
        </w:rPr>
        <w:t xml:space="preserve">поселения Тбилисского района     </w:t>
      </w:r>
      <w:r w:rsidRPr="003A47FC">
        <w:rPr>
          <w:sz w:val="28"/>
          <w:szCs w:val="28"/>
          <w:lang w:val="ru-RU"/>
        </w:rPr>
        <w:tab/>
      </w:r>
      <w:r w:rsidRPr="003A47FC">
        <w:rPr>
          <w:sz w:val="28"/>
          <w:szCs w:val="28"/>
          <w:lang w:val="ru-RU"/>
        </w:rPr>
        <w:tab/>
      </w:r>
      <w:r w:rsidRPr="003A47FC">
        <w:rPr>
          <w:sz w:val="28"/>
          <w:szCs w:val="28"/>
          <w:lang w:val="ru-RU"/>
        </w:rPr>
        <w:tab/>
      </w:r>
      <w:r w:rsidRPr="003A47FC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 </w:t>
      </w:r>
      <w:r w:rsidRPr="003A47FC">
        <w:rPr>
          <w:sz w:val="28"/>
          <w:szCs w:val="28"/>
          <w:lang w:val="ru-RU"/>
        </w:rPr>
        <w:tab/>
        <w:t xml:space="preserve">         </w:t>
      </w:r>
      <w:r>
        <w:rPr>
          <w:sz w:val="28"/>
          <w:szCs w:val="28"/>
          <w:lang w:val="ru-RU"/>
        </w:rPr>
        <w:t xml:space="preserve">        </w:t>
      </w:r>
      <w:r w:rsidRPr="003A47FC">
        <w:rPr>
          <w:sz w:val="28"/>
          <w:szCs w:val="28"/>
          <w:lang w:val="ru-RU"/>
        </w:rPr>
        <w:t>А.Н. Стойкин</w:t>
      </w:r>
    </w:p>
    <w:p w14:paraId="420989D7" w14:textId="77777777" w:rsidR="00DC5465" w:rsidRPr="00DC5465" w:rsidRDefault="00DC5465" w:rsidP="00DC5465">
      <w:pPr>
        <w:ind w:left="5520"/>
        <w:jc w:val="both"/>
        <w:rPr>
          <w:rFonts w:ascii="Liberation Serif" w:hAnsi="Liberation Serif"/>
          <w:b/>
          <w:lang w:val="ru-RU"/>
        </w:rPr>
      </w:pPr>
    </w:p>
    <w:p w14:paraId="02F9DB98" w14:textId="77777777" w:rsidR="00DC5465" w:rsidRPr="00DC5465" w:rsidRDefault="00DC5465" w:rsidP="00DC5465">
      <w:pPr>
        <w:ind w:left="5520"/>
        <w:jc w:val="both"/>
        <w:rPr>
          <w:rFonts w:ascii="Liberation Serif" w:hAnsi="Liberation Serif"/>
          <w:b/>
          <w:lang w:val="ru-RU"/>
        </w:rPr>
      </w:pPr>
    </w:p>
    <w:p w14:paraId="466A0B91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/>
          <w:b/>
          <w:lang w:val="ru-RU"/>
        </w:rPr>
      </w:pPr>
    </w:p>
    <w:p w14:paraId="77B63A35" w14:textId="77777777" w:rsidR="001D5FE5" w:rsidRDefault="001D5FE5" w:rsidP="00BD17DA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6D4AA01A" w14:textId="312F1E9D" w:rsidR="006F353C" w:rsidRPr="00D158BA" w:rsidRDefault="00D158BA" w:rsidP="00BD17DA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lastRenderedPageBreak/>
        <w:t>ПРИЛОЖЕНИЕ</w:t>
      </w:r>
      <w:r w:rsidR="006F353C" w:rsidRPr="00D158BA">
        <w:rPr>
          <w:rFonts w:ascii="Liberation Serif" w:hAnsi="Liberation Serif" w:cs="Arial"/>
          <w:sz w:val="26"/>
          <w:szCs w:val="26"/>
          <w:lang w:val="ru-RU"/>
        </w:rPr>
        <w:t xml:space="preserve"> № 2</w:t>
      </w:r>
    </w:p>
    <w:p w14:paraId="62ED01E6" w14:textId="77777777" w:rsidR="00D158BA" w:rsidRPr="00D158BA" w:rsidRDefault="00D158BA" w:rsidP="00BD17DA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5AE9AB4D" w14:textId="77777777" w:rsidR="001D5FE5" w:rsidRDefault="006F353C" w:rsidP="00BD17DA">
      <w:pPr>
        <w:pStyle w:val="ConsPlusNormal"/>
        <w:widowControl/>
        <w:ind w:left="5670" w:firstLine="0"/>
        <w:jc w:val="center"/>
        <w:rPr>
          <w:rFonts w:ascii="Liberation Serif" w:hAnsi="Liberation Serif"/>
          <w:sz w:val="26"/>
          <w:szCs w:val="26"/>
        </w:rPr>
      </w:pPr>
      <w:r w:rsidRPr="00D158BA">
        <w:rPr>
          <w:rFonts w:ascii="Liberation Serif" w:hAnsi="Liberation Serif"/>
          <w:sz w:val="26"/>
          <w:szCs w:val="26"/>
        </w:rPr>
        <w:t xml:space="preserve">к Положению о порядке и условиях предоставления  муниципальных гарантий из бюджета </w:t>
      </w:r>
      <w:r w:rsidR="003A47FC">
        <w:rPr>
          <w:rFonts w:ascii="Liberation Serif" w:hAnsi="Liberation Serif"/>
          <w:sz w:val="26"/>
          <w:szCs w:val="26"/>
        </w:rPr>
        <w:t xml:space="preserve">Тбилисского сельского поселения </w:t>
      </w:r>
    </w:p>
    <w:p w14:paraId="396EC985" w14:textId="24E406E8" w:rsidR="003A47FC" w:rsidRPr="00D158BA" w:rsidRDefault="003A47FC" w:rsidP="00BD17DA">
      <w:pPr>
        <w:pStyle w:val="ConsPlusNormal"/>
        <w:widowControl/>
        <w:ind w:left="5670" w:firstLine="0"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Тбилисского района</w:t>
      </w:r>
    </w:p>
    <w:p w14:paraId="6A35BB8C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2A68C799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10BDF4FA" w14:textId="77777777" w:rsidR="00DC5465" w:rsidRPr="00D158BA" w:rsidRDefault="00DC5465" w:rsidP="00DC5465">
      <w:pPr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626BDDBB" w14:textId="77777777" w:rsidR="006F353C" w:rsidRPr="001D5FE5" w:rsidRDefault="006F353C" w:rsidP="006F353C">
      <w:pPr>
        <w:jc w:val="center"/>
        <w:rPr>
          <w:rFonts w:ascii="Liberation Serif" w:hAnsi="Liberation Serif" w:cs="Arial"/>
          <w:b/>
          <w:bCs/>
          <w:sz w:val="26"/>
          <w:szCs w:val="26"/>
          <w:lang w:val="ru-RU"/>
        </w:rPr>
      </w:pPr>
      <w:r w:rsidRPr="001D5FE5">
        <w:rPr>
          <w:rFonts w:ascii="Liberation Serif" w:hAnsi="Liberation Serif" w:cs="Arial"/>
          <w:b/>
          <w:bCs/>
          <w:sz w:val="26"/>
          <w:szCs w:val="26"/>
          <w:lang w:val="ru-RU"/>
        </w:rPr>
        <w:t>Договор № _______</w:t>
      </w:r>
    </w:p>
    <w:p w14:paraId="5F2630A3" w14:textId="77777777" w:rsidR="006F353C" w:rsidRPr="00D158BA" w:rsidRDefault="006F353C" w:rsidP="006F353C">
      <w:pPr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о предоставлении муниципальной гарантии </w:t>
      </w:r>
    </w:p>
    <w:p w14:paraId="5724D805" w14:textId="77777777" w:rsidR="006F353C" w:rsidRDefault="00D158BA" w:rsidP="006F353C">
      <w:pPr>
        <w:jc w:val="center"/>
        <w:rPr>
          <w:rFonts w:ascii="Liberation Serif" w:hAnsi="Liberation Serif"/>
          <w:sz w:val="26"/>
          <w:szCs w:val="26"/>
          <w:lang w:val="ru-RU"/>
        </w:rPr>
      </w:pPr>
      <w:r>
        <w:rPr>
          <w:rFonts w:ascii="Liberation Serif" w:hAnsi="Liberation Serif"/>
          <w:sz w:val="26"/>
          <w:szCs w:val="26"/>
        </w:rPr>
        <w:t>Тбилисского сельского поселения Тбилисского района</w:t>
      </w:r>
    </w:p>
    <w:p w14:paraId="3B802CDB" w14:textId="77777777" w:rsidR="00D158BA" w:rsidRPr="00D158BA" w:rsidRDefault="00D158BA" w:rsidP="006F353C">
      <w:pPr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3F459CC2" w14:textId="77777777" w:rsidR="006F353C" w:rsidRPr="00D158BA" w:rsidRDefault="00D158BA" w:rsidP="006F353C">
      <w:pPr>
        <w:rPr>
          <w:rFonts w:ascii="Liberation Serif" w:hAnsi="Liberation Serif" w:cs="Arial"/>
          <w:sz w:val="26"/>
          <w:szCs w:val="26"/>
          <w:lang w:val="ru-RU"/>
        </w:rPr>
      </w:pPr>
      <w:r>
        <w:rPr>
          <w:rFonts w:ascii="Liberation Serif" w:hAnsi="Liberation Serif" w:cs="Arial"/>
          <w:sz w:val="26"/>
          <w:szCs w:val="26"/>
          <w:lang w:val="ru-RU"/>
        </w:rPr>
        <w:t>ст. Тбилисская</w:t>
      </w:r>
      <w:r w:rsidR="006F353C" w:rsidRPr="00D158BA">
        <w:rPr>
          <w:rFonts w:ascii="Liberation Serif" w:hAnsi="Liberation Serif" w:cs="Arial"/>
          <w:sz w:val="26"/>
          <w:szCs w:val="26"/>
          <w:lang w:val="ru-RU"/>
        </w:rPr>
        <w:t xml:space="preserve">                                                                        </w:t>
      </w:r>
      <w:r>
        <w:rPr>
          <w:rFonts w:ascii="Liberation Serif" w:hAnsi="Liberation Serif" w:cs="Arial"/>
          <w:sz w:val="26"/>
          <w:szCs w:val="26"/>
          <w:lang w:val="ru-RU"/>
        </w:rPr>
        <w:t xml:space="preserve">     </w:t>
      </w:r>
      <w:r w:rsidR="003A47FC">
        <w:rPr>
          <w:rFonts w:ascii="Liberation Serif" w:hAnsi="Liberation Serif" w:cs="Arial"/>
          <w:sz w:val="26"/>
          <w:szCs w:val="26"/>
          <w:lang w:val="ru-RU"/>
        </w:rPr>
        <w:t xml:space="preserve">   </w:t>
      </w:r>
      <w:r w:rsidR="006F353C" w:rsidRPr="00D158BA">
        <w:rPr>
          <w:rFonts w:ascii="Liberation Serif" w:hAnsi="Liberation Serif" w:cs="Arial"/>
          <w:sz w:val="26"/>
          <w:szCs w:val="26"/>
          <w:lang w:val="ru-RU"/>
        </w:rPr>
        <w:t>_____ ___________</w:t>
      </w:r>
      <w:r w:rsidR="003A47FC">
        <w:rPr>
          <w:rFonts w:ascii="Liberation Serif" w:hAnsi="Liberation Serif" w:cs="Arial"/>
          <w:sz w:val="26"/>
          <w:szCs w:val="26"/>
          <w:lang w:val="ru-RU"/>
        </w:rPr>
        <w:t xml:space="preserve"> ____</w:t>
      </w:r>
      <w:r w:rsidR="006F353C" w:rsidRPr="00D158BA">
        <w:rPr>
          <w:rFonts w:ascii="Liberation Serif" w:hAnsi="Liberation Serif" w:cs="Arial"/>
          <w:sz w:val="26"/>
          <w:szCs w:val="26"/>
          <w:lang w:val="ru-RU"/>
        </w:rPr>
        <w:t xml:space="preserve"> г.</w:t>
      </w:r>
    </w:p>
    <w:p w14:paraId="6C9B9817" w14:textId="77777777" w:rsidR="006F353C" w:rsidRPr="00D158BA" w:rsidRDefault="006F353C" w:rsidP="006F353C">
      <w:pPr>
        <w:rPr>
          <w:rFonts w:ascii="Liberation Serif" w:hAnsi="Liberation Serif" w:cs="Arial"/>
          <w:sz w:val="26"/>
          <w:szCs w:val="26"/>
          <w:lang w:val="ru-RU"/>
        </w:rPr>
      </w:pPr>
    </w:p>
    <w:p w14:paraId="6A0EB3DF" w14:textId="27C79B27" w:rsidR="006F353C" w:rsidRPr="00D158BA" w:rsidRDefault="006F353C" w:rsidP="001D5FE5">
      <w:pPr>
        <w:ind w:firstLine="454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Администрация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, действующая от имени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, именуемая в дальнейшем «Гарант», в лице главы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  <w:r w:rsidR="00D158BA" w:rsidRPr="00D158BA">
        <w:rPr>
          <w:rFonts w:ascii="Liberation Serif" w:hAnsi="Liberation Serif" w:cs="Arial"/>
          <w:sz w:val="26"/>
          <w:szCs w:val="26"/>
          <w:lang w:val="ru-RU"/>
        </w:rPr>
        <w:t xml:space="preserve"> 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________________, действующего на основании Устава, ________________________, именуемое в дальнейшем «Бенефициар», в лице ______________, действующего на основании ____________, и _____________________, именуемое в дальнейшем «Принципал», в лице _____________, действующей на основании _____________, в соответствии с пунктом 2 статьи 117 Бюджетного кодекса Российской Федерации, Решением </w:t>
      </w:r>
      <w:r w:rsidR="00D158BA">
        <w:rPr>
          <w:rFonts w:ascii="Liberation Serif" w:hAnsi="Liberation Serif" w:cs="Arial"/>
          <w:sz w:val="26"/>
          <w:szCs w:val="26"/>
          <w:lang w:val="ru-RU"/>
        </w:rPr>
        <w:t>Совета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________________, Постановлением Администрации №________ от «___»______20__г., заключили настоящий Договор о предоставлении Гарантом муниципальной гарантии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>, (далее - Гарантия) Принципалу в пользу Бенефициара о нижеследующем:</w:t>
      </w:r>
    </w:p>
    <w:p w14:paraId="51176C72" w14:textId="77777777" w:rsidR="006F353C" w:rsidRPr="00D158BA" w:rsidRDefault="006F353C" w:rsidP="006F353C">
      <w:pPr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AA8239D" w14:textId="2F97FEAF" w:rsidR="006F353C" w:rsidRDefault="006F353C" w:rsidP="006F353C">
      <w:pPr>
        <w:numPr>
          <w:ilvl w:val="0"/>
          <w:numId w:val="2"/>
        </w:numPr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ПРЕДМЕТ ДОГОВОРА</w:t>
      </w:r>
    </w:p>
    <w:p w14:paraId="75125F68" w14:textId="77777777" w:rsidR="001D5FE5" w:rsidRPr="00D158BA" w:rsidRDefault="001D5FE5" w:rsidP="001D5FE5">
      <w:pPr>
        <w:ind w:left="720"/>
        <w:rPr>
          <w:rFonts w:ascii="Liberation Serif" w:hAnsi="Liberation Serif" w:cs="Arial"/>
          <w:sz w:val="26"/>
          <w:szCs w:val="26"/>
          <w:lang w:val="ru-RU"/>
        </w:rPr>
      </w:pPr>
    </w:p>
    <w:p w14:paraId="6F6AFB79" w14:textId="77777777" w:rsidR="006F353C" w:rsidRPr="00D158BA" w:rsidRDefault="006F353C" w:rsidP="006F353C">
      <w:pPr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1.1. Гарант обязуется выдать Принципалу муниципальную гарантию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>.</w:t>
      </w:r>
    </w:p>
    <w:p w14:paraId="763E4F0F" w14:textId="77777777" w:rsidR="006F353C" w:rsidRPr="00D158BA" w:rsidRDefault="006F353C" w:rsidP="006F353C">
      <w:pPr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1.2. Согласно условиям Гарантии Гарант обязуется уплатить по письменному требованию Бенефициара в порядке и размере, установленных Договором и Гарантией, денежную сумму в валюте Российской Федерации в случае неисполнения Принципалом обязательств по договору №______  от ____________, заключенному между Принципалом и Бенефициаром(далее – Договор), на сумму ______(_______) рублей  в срок до  «______»_________20_____г, </w:t>
      </w:r>
    </w:p>
    <w:p w14:paraId="4F6BE743" w14:textId="77777777" w:rsidR="006F353C" w:rsidRPr="00D158BA" w:rsidRDefault="006F353C" w:rsidP="006F353C">
      <w:pPr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1.3. Гарантия предоставляется на безвозмездной основе с правом/без права предъявления Гарантом регрессного требования к Принципалу, с правом ее отзыва Гарантом/ или без такового.</w:t>
      </w:r>
    </w:p>
    <w:p w14:paraId="7993D612" w14:textId="77777777" w:rsidR="006F353C" w:rsidRPr="00D158BA" w:rsidRDefault="006F353C" w:rsidP="006F353C">
      <w:pPr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В случае выполнения Гарантом принятых обязательств по выплате муниципальной гарантии в пользу Бенефициара, Принципал обязуется в срок до «____»________________ 20__ года выплатить Гаранту денежную сумму, уплаченную Гарантом по настоящему договору Бенефициару.</w:t>
      </w:r>
    </w:p>
    <w:p w14:paraId="37885D7C" w14:textId="77777777" w:rsidR="006F353C" w:rsidRPr="00D158BA" w:rsidRDefault="006F353C" w:rsidP="006F353C">
      <w:pPr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1.4. Гарант несет субсидиарную ответственность дополнительно к ответственности Принципала по гарантированному им обязательству в пределах средств, указанных в п. 1.2 и п.2.1 настоящего Договора.</w:t>
      </w:r>
    </w:p>
    <w:p w14:paraId="05773C16" w14:textId="77777777" w:rsidR="006F353C" w:rsidRDefault="006F353C" w:rsidP="006F353C">
      <w:pPr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4A48C9E5" w14:textId="77777777" w:rsidR="00BD17DA" w:rsidRPr="00D158BA" w:rsidRDefault="00BD17DA" w:rsidP="006F353C">
      <w:pPr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65762EFB" w14:textId="77777777" w:rsidR="006F353C" w:rsidRPr="00D158BA" w:rsidRDefault="006F353C" w:rsidP="006F353C">
      <w:pPr>
        <w:numPr>
          <w:ilvl w:val="0"/>
          <w:numId w:val="2"/>
        </w:numPr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lastRenderedPageBreak/>
        <w:t>ПРАВА И ОБЯЗАННОСТИ ГАРАНТА</w:t>
      </w:r>
    </w:p>
    <w:p w14:paraId="01F53665" w14:textId="77777777" w:rsidR="006F353C" w:rsidRPr="00D158BA" w:rsidRDefault="006F353C" w:rsidP="006F353C">
      <w:pPr>
        <w:tabs>
          <w:tab w:val="num" w:pos="720"/>
        </w:tabs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2.1. Гарант гарантирует обязательства Принципала по договору №_____ от ______20___г  в сумме __________(___________) рублей____ коп. </w:t>
      </w:r>
    </w:p>
    <w:p w14:paraId="373460B0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2.2.Предел общей ответственности Гаранта перед Бенефициаром ограничивается суммой в размере не более ______________ (_______) рублей. </w:t>
      </w:r>
    </w:p>
    <w:p w14:paraId="6F6E08EB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2.3. Обязательства Гаранта по муниципальной гарантии будут уменьшаться по мере выполнения Принципалом своих денежных обязательств, обеспеченных Гарантией.</w:t>
      </w:r>
    </w:p>
    <w:p w14:paraId="6B590D10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2.4. Гарант не гарантирует исполнение обязательств Принципала по уплате штрафов, комиссий, пени и других платежей и иных обязательств Принципала по Договору, помимо указанных в </w:t>
      </w:r>
      <w:hyperlink w:anchor="p212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пунктах 1.2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и </w:t>
      </w:r>
      <w:hyperlink w:anchor="p221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2.1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настоящего Договора, если иное не указано в муниципальной гарантии.</w:t>
      </w:r>
    </w:p>
    <w:p w14:paraId="52571C04" w14:textId="77777777" w:rsidR="006F353C" w:rsidRPr="00D158BA" w:rsidRDefault="006F353C" w:rsidP="006F353C">
      <w:pPr>
        <w:tabs>
          <w:tab w:val="num" w:pos="720"/>
        </w:tabs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72DAB35F" w14:textId="77777777" w:rsidR="006F353C" w:rsidRPr="00D158BA" w:rsidRDefault="006F353C" w:rsidP="006F353C">
      <w:pPr>
        <w:numPr>
          <w:ilvl w:val="0"/>
          <w:numId w:val="2"/>
        </w:numPr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ПРАВА И ОБЯЗАННОСТИ ПРИНЦИПАЛА</w:t>
      </w:r>
    </w:p>
    <w:p w14:paraId="4B202F42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3.1. Предоставить Гаранту документы согласно перечню, установленному Гарантом.</w:t>
      </w:r>
    </w:p>
    <w:p w14:paraId="2CC1D89C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3.2.Принципал обязуется незамедлительно информировать Гаранта о случаях возникновения любых обстоятельств, которые могут повлечь за собой невыполнение Принципалом своих обязательств перед Бенефициаром по исполнению условий договора №_______ от __________20____г или нарушение условий договора,  а также информировать Гаранта о принимаемых мерах.</w:t>
      </w:r>
    </w:p>
    <w:p w14:paraId="239FA626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3.3. Незамедлительно предоставлять Гаранту по его первому запросу информацию, которая будет рассматриваться как конфиденциальная и не подлежащая передаче третьим лицам, за исключением случаев, предусмотренных действующим законодательством.</w:t>
      </w:r>
    </w:p>
    <w:p w14:paraId="3EB5D29A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3.4. Принципал обязуется:</w:t>
      </w:r>
    </w:p>
    <w:p w14:paraId="605D2CC5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3.4.1. уведомлять Гаранта о выполнении или невыполнении обязательств Поставщиком и/или своих обязательств по договору №______ от _________20___г не позднее следующих двух дней после соответствующих действий, событий и т.п.;</w:t>
      </w:r>
    </w:p>
    <w:p w14:paraId="718B5EB3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3.4.2. информировать Гаранта о возникающих разногласиях с Бенефициаром; </w:t>
      </w:r>
    </w:p>
    <w:p w14:paraId="0ABCF0C4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3.4.3. незамедлительно представлять информацию по запросу Гаранта в случае, если Гарант уведомил Принципала о поступивших к нему письменных требованиях от Бенефициара;</w:t>
      </w:r>
    </w:p>
    <w:p w14:paraId="0D6D4CDF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3.4.4.предоставить ликвидное обеспечение исполнения регрессных требований Гаранта;</w:t>
      </w:r>
    </w:p>
    <w:p w14:paraId="352ACD4C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3.4.5.исполнить требование Гаранта о возмещении Принципалом Гаранту уплаченных Гарантом Бенефициару сумм в течение ______________.</w:t>
      </w:r>
    </w:p>
    <w:p w14:paraId="46129E9F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3.4.6. уплатить Гаранту пени за неисполнение требования Гаранта, указанного в </w:t>
      </w:r>
      <w:hyperlink w:anchor="p235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пункте 3.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>4.5 настоящего Договора, из расчета одной трехсотой ключевой ставки  Центрального банка Российской Федерации, действующей на день фактического исполнения требования за каждый календарный день просрочки.</w:t>
      </w:r>
    </w:p>
    <w:p w14:paraId="535C1493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         3.5. Передать гарантию по акту приема-передачи Бенефициару не позднее рабочего дня, следующего за днем выдачи муниципальной Гарантии Принципалу.</w:t>
      </w:r>
    </w:p>
    <w:p w14:paraId="0E8E2AF0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7F12035D" w14:textId="77777777" w:rsidR="006F353C" w:rsidRPr="00D158BA" w:rsidRDefault="006F353C" w:rsidP="006F353C">
      <w:pPr>
        <w:pStyle w:val="HTML"/>
        <w:numPr>
          <w:ilvl w:val="0"/>
          <w:numId w:val="2"/>
        </w:numPr>
        <w:tabs>
          <w:tab w:val="clear" w:pos="720"/>
        </w:tabs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ПРАВА И ОБЯЗАННОСТИ БЕНЕФИЦИАРА</w:t>
      </w:r>
    </w:p>
    <w:p w14:paraId="7118003E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4.1. Бенефициар обязан не позднее одного рабочего дня в письменной форме известить Гаранта об исполнении частично или полностью Принципалом и/или третьими лицами, Гарантом гарантированных обязательств по договору №_______ от __________20___г.</w:t>
      </w:r>
    </w:p>
    <w:p w14:paraId="40CE354C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4.2. Бенефициар обязан в течение 10 рабочих дней согласовать с Гарантом (получить его письменное согласие) на внесение любых изменений или дополнений в договор №_______ от _______20___г, вносимых после выдачи Муниципальной гарантии.</w:t>
      </w:r>
    </w:p>
    <w:p w14:paraId="41DF784E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4.3. Принадлежащее Бенефициару по Гарантии право требования к Гаранту не может быть передано другому лицу.</w:t>
      </w:r>
    </w:p>
    <w:p w14:paraId="35171E0E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lastRenderedPageBreak/>
        <w:t xml:space="preserve">4.4. Не изменять назначение платежа, осуществляемого Гарантом в соответствии с </w:t>
      </w:r>
      <w:hyperlink w:anchor="p221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пунктом 2.1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настоящего Договора.</w:t>
      </w:r>
    </w:p>
    <w:p w14:paraId="52E8D122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4.5. Направить Гаранту уведомление о получении Гарантии Бенефициаром от Принципала с приложением копии акта приема-передачи Гарантии в течение двух дней с момента подписания акта приема-передачи Гарантии.</w:t>
      </w:r>
    </w:p>
    <w:p w14:paraId="48ABDB38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 </w:t>
      </w:r>
    </w:p>
    <w:p w14:paraId="0405D355" w14:textId="77777777" w:rsidR="006F353C" w:rsidRPr="00D158BA" w:rsidRDefault="006F353C" w:rsidP="006F353C">
      <w:pPr>
        <w:pStyle w:val="HTML"/>
        <w:numPr>
          <w:ilvl w:val="0"/>
          <w:numId w:val="2"/>
        </w:numPr>
        <w:tabs>
          <w:tab w:val="clear" w:pos="720"/>
        </w:tabs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СРОК ДЕЙСТВИЯ ГАРАНТИИ</w:t>
      </w:r>
    </w:p>
    <w:p w14:paraId="6E890B24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5.1. Гарантия вступает в силу с момента подписания договора и Гарантии.</w:t>
      </w:r>
    </w:p>
    <w:p w14:paraId="1A7D44D0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5.2. Срок действия Гарантии, выдаваемой в соответствии с настоящим Договором, истекает «____»______________ 20___ г. В течение этого срока Бенефициар обязан предъявить свои письменные требования об оплате Гаранту. В этом случае предъявленные требования в части неисполненных обязательств подлежат исполнению гарантом.</w:t>
      </w:r>
    </w:p>
    <w:p w14:paraId="52C5A638" w14:textId="77777777" w:rsidR="006F353C" w:rsidRPr="00D158BA" w:rsidRDefault="006F353C" w:rsidP="006F353C">
      <w:pPr>
        <w:pStyle w:val="HTML"/>
        <w:jc w:val="center"/>
        <w:rPr>
          <w:rFonts w:ascii="Liberation Serif" w:eastAsia="Times New Roman" w:hAnsi="Liberation Serif" w:cs="Arial"/>
          <w:sz w:val="26"/>
          <w:szCs w:val="26"/>
        </w:rPr>
      </w:pPr>
    </w:p>
    <w:p w14:paraId="03869734" w14:textId="77777777" w:rsidR="006F353C" w:rsidRPr="00D158BA" w:rsidRDefault="006F353C" w:rsidP="006F353C">
      <w:pPr>
        <w:pStyle w:val="HTML"/>
        <w:numPr>
          <w:ilvl w:val="0"/>
          <w:numId w:val="2"/>
        </w:numPr>
        <w:tabs>
          <w:tab w:val="clear" w:pos="720"/>
        </w:tabs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ПРЕКРАЩЕНИЕ ДЕЙСТВИЯ ГАРАНТИИ</w:t>
      </w:r>
    </w:p>
    <w:p w14:paraId="5D6345BC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6.1. Гарантия прекращает свое действие и должна быть без дополнительных запросов со стороны Гаранта возвращена ему в течение десяти дней с момента наступления любого из нижеперечисленных событий:</w:t>
      </w:r>
    </w:p>
    <w:p w14:paraId="44771EB4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1) по истечении срока Гарантии, указанного в пункте 5.2 настоящего Договора и п.2.4 Гарантии;</w:t>
      </w:r>
    </w:p>
    <w:p w14:paraId="28E1BE54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2) после полного исполнения Гарантом обязательств по Гарантии; </w:t>
      </w:r>
    </w:p>
    <w:p w14:paraId="774F554F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3)вследствие полного исполнения Принципалом или третьими лицами перед Бенефициаром обязательств по договору №_______ от    _________20___г;</w:t>
      </w:r>
    </w:p>
    <w:p w14:paraId="3988ABC4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4)после отзыва Гарантии;</w:t>
      </w:r>
    </w:p>
    <w:p w14:paraId="4B323F9D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5) вследствие отказа Бенефициара от своих прав по Гарантии путем возврата ее Гаранту, либо путем письменного заявления Бенефициара об освобождении Гаранта от его обязательств.</w:t>
      </w:r>
    </w:p>
    <w:p w14:paraId="61BF59D4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04E5F429" w14:textId="77777777" w:rsidR="006F353C" w:rsidRPr="00D158BA" w:rsidRDefault="006F353C" w:rsidP="006F353C">
      <w:pPr>
        <w:pStyle w:val="ListParagrap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                                 7. УСЛОВИЯ ОТЗЫВА ГАРАНТИИ</w:t>
      </w:r>
    </w:p>
    <w:p w14:paraId="63E85A62" w14:textId="77777777" w:rsidR="006F353C" w:rsidRPr="00D158BA" w:rsidRDefault="006F353C" w:rsidP="006F353C">
      <w:pPr>
        <w:ind w:left="36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7.1. Гарантия может быть отозвана Гарантом в случаях:</w:t>
      </w:r>
    </w:p>
    <w:p w14:paraId="63E057B0" w14:textId="77777777" w:rsidR="006F353C" w:rsidRPr="00D158BA" w:rsidRDefault="006F353C" w:rsidP="006F353C">
      <w:pPr>
        <w:pStyle w:val="ListParagraph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1) если Гарантия не будет передана Принципалом Бенефициару в соответствии с условиями </w:t>
      </w:r>
      <w:hyperlink w:anchor="p233" w:history="1">
        <w:r w:rsidRPr="00D158BA">
          <w:rPr>
            <w:rFonts w:ascii="Liberation Serif" w:eastAsia="Times New Roman" w:hAnsi="Liberation Serif" w:cs="Arial"/>
            <w:sz w:val="26"/>
            <w:szCs w:val="26"/>
          </w:rPr>
          <w:t>3.5.</w:t>
        </w:r>
      </w:hyperlink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настоящего Договора и </w:t>
      </w:r>
      <w:hyperlink w:anchor="p442" w:history="1">
        <w:r w:rsidRPr="00D158BA">
          <w:rPr>
            <w:rFonts w:ascii="Liberation Serif" w:eastAsia="Times New Roman" w:hAnsi="Liberation Serif" w:cs="Arial"/>
            <w:sz w:val="26"/>
            <w:szCs w:val="26"/>
          </w:rPr>
          <w:t>пункта 5.1</w:t>
        </w:r>
      </w:hyperlink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Гарантии;</w:t>
      </w:r>
    </w:p>
    <w:p w14:paraId="3090DEF8" w14:textId="77777777" w:rsidR="006F353C" w:rsidRPr="00D158BA" w:rsidRDefault="006F353C" w:rsidP="006F353C">
      <w:pPr>
        <w:pStyle w:val="ListParagraph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2) внесения в Договор №________ от ____20___г не согласованных с Гарантом условий, влекущих увеличение ответственности или иные неблагоприятные последствия для Гаранта;</w:t>
      </w:r>
    </w:p>
    <w:p w14:paraId="40C69660" w14:textId="77777777" w:rsidR="006F353C" w:rsidRPr="00D158BA" w:rsidRDefault="006F353C" w:rsidP="006F353C">
      <w:pPr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     7.2. Уведомление об отзыве Гарантии направляется Принципалу и Бенефициару по адресам, указанным в настоящем Договоре.</w:t>
      </w:r>
    </w:p>
    <w:p w14:paraId="1D83C941" w14:textId="77777777" w:rsidR="006F353C" w:rsidRPr="00D158BA" w:rsidRDefault="006F353C" w:rsidP="006F353C">
      <w:pPr>
        <w:pStyle w:val="ListParagraph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 </w:t>
      </w:r>
    </w:p>
    <w:p w14:paraId="63CC7710" w14:textId="77777777" w:rsidR="006F353C" w:rsidRPr="00D158BA" w:rsidRDefault="006F353C" w:rsidP="006F353C">
      <w:pPr>
        <w:pStyle w:val="HTML"/>
        <w:ind w:left="360"/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8. ИСПОЛНЕНИЕ ОБЯЗАТЕЛЬСТВ ПО ГАРАНТИИ</w:t>
      </w:r>
    </w:p>
    <w:p w14:paraId="36008059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8.1. При наступлении срока исполнения Принципалом обязательств по договору №________от ________20___г  Бенефициар до предъявления требований к Гаранту обязан принять все необходимые меры по погашению задолженности Принципалом, предъявить письменное требование к Принципалу о соответствующих платежах.</w:t>
      </w:r>
    </w:p>
    <w:p w14:paraId="4C48A083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После принятия указанных мер Бенефициар имеет право обратиться к Гаранту с письменным требованием о выполнении обязательств Гаранта по Гарантии.</w:t>
      </w:r>
    </w:p>
    <w:p w14:paraId="194294B0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8.2. Для исполнения обязательств Гаранта по Гарантии Бенефициар обязан представить письменное требование к Гаранту, в котором должны быть указаны:</w:t>
      </w:r>
    </w:p>
    <w:p w14:paraId="2A4EE846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1) основание для требования Бенефициара и платежа Гаранта в виде ссылок на Гарантию, настоящий Договор;</w:t>
      </w:r>
    </w:p>
    <w:p w14:paraId="30319215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2) сумма просроченных неисполненных гарантированных обязательств (основной долг);</w:t>
      </w:r>
    </w:p>
    <w:p w14:paraId="78BE027F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lastRenderedPageBreak/>
        <w:t xml:space="preserve">3) соблюдение субсидиарности требования в соответствии с </w:t>
      </w:r>
      <w:hyperlink w:anchor="p273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пунктом 8.1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настоящего Договора;</w:t>
      </w:r>
    </w:p>
    <w:p w14:paraId="2C72BE4B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4) платежные реквизиты Бенефициара.</w:t>
      </w:r>
    </w:p>
    <w:p w14:paraId="48FB1C56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Документы, прилагающиеся к требованию:</w:t>
      </w:r>
    </w:p>
    <w:p w14:paraId="647AE7F5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1)расчеты, подтверждающие размер просроченного непогашенного основного долга;</w:t>
      </w:r>
    </w:p>
    <w:p w14:paraId="5A217E3D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2)заверенная Бенефициаром копия полученного Принципалом обращения с требованием погашения долга;</w:t>
      </w:r>
    </w:p>
    <w:p w14:paraId="51F4DB00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3) ответ Принципала на указанное обращение (если таковой был);</w:t>
      </w:r>
    </w:p>
    <w:p w14:paraId="39827DF8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Все перечисленные документы должны быть подписаны уполномоченными лицами Бенефициара и заверены печатью Бенефициара.</w:t>
      </w:r>
    </w:p>
    <w:p w14:paraId="5E276D4E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8.3.Датой предъявления требования Бенефициара к Гаранту считается дата его поступления в администрацию </w:t>
      </w:r>
      <w:r w:rsidR="00D158BA">
        <w:rPr>
          <w:rFonts w:ascii="Liberation Serif" w:hAnsi="Liberation Serif"/>
          <w:sz w:val="26"/>
          <w:szCs w:val="26"/>
        </w:rPr>
        <w:t>Тбилисского сельского поселения Тбилисского района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>.</w:t>
      </w:r>
    </w:p>
    <w:p w14:paraId="29993DDA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8.4.Гарант рассматривает требование Бенефициара в течение пяти рабочих дней со дня его предъявления на предмет полноты предъявленных документов, обоснованности и исполнения. При этом Гарант вправе выдвигать против требования Бенефициара возражения, которые мог бы представить Принципал, даже в том случае, если Принципал отказался их представить или признал свой долг.</w:t>
      </w:r>
    </w:p>
    <w:p w14:paraId="76E698FA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8.5. Гарант обязан в течение 3(трех) рабочих дней с момента получения требования Бенефициара уведомить Принципала о предъявлении Гаранту данного требования.</w:t>
      </w:r>
    </w:p>
    <w:p w14:paraId="0787A549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bookmarkStart w:id="2" w:name="p289"/>
      <w:bookmarkEnd w:id="2"/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8.6. Гарант проверяет предъявленное Бенефициаром требование и документы, указанные в </w:t>
      </w:r>
      <w:hyperlink w:anchor="p274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пункте 8.2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настоящего Договора. </w:t>
      </w:r>
    </w:p>
    <w:p w14:paraId="79DC9BBC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8.7. В случае признания требования Бенефициара обоснованным Гарант в течение тридцати  календарных дней со дня его предъявления обязан исполнить обязательства по Гарантии, перечислив денежные средства в размере, признанном для исполнения, на расчетный счет Бенефициара.</w:t>
      </w:r>
    </w:p>
    <w:p w14:paraId="1F4F80AC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8.8. После исполнения обязательств по Гарантии Гарант направляет Принципалу на основании </w:t>
      </w:r>
      <w:hyperlink w:anchor="p414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пункта 3.1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Гарантии и </w:t>
      </w:r>
      <w:hyperlink w:anchor="p214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пунктов 1.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>3,1.4. настоящего Договора, устанавливающих право регрессного требования Гаранта к Принципалу, письменное требование о возмещении Принципалом Гаранту сумм, уплаченных Гарантом Бенефициару по Гарантии.</w:t>
      </w:r>
    </w:p>
    <w:p w14:paraId="48080640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8.9. Гарант вправе отказать Бенефициару в исполнении обязательств по Гарантии в следующих случаях:</w:t>
      </w:r>
    </w:p>
    <w:p w14:paraId="76E48ED4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1) признания Гарантом требования Бенефициара необоснованным согласно выявленным условиям </w:t>
      </w:r>
      <w:hyperlink w:anchor="p289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пункта 8.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 настоящего Договора (кроме </w:t>
      </w:r>
      <w:hyperlink w:anchor="p293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подпункта "4"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>);</w:t>
      </w:r>
    </w:p>
    <w:p w14:paraId="39484317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2) Гарантия прекратила свое действие в соответствии с </w:t>
      </w:r>
      <w:hyperlink w:anchor="p255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пунктом 6.1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настоящего Договора и </w:t>
      </w:r>
      <w:hyperlink w:anchor="p393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пунктом 2.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>4 Гарантии.</w:t>
      </w:r>
    </w:p>
    <w:p w14:paraId="2442AEBC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8.10. В случае отказа признания требований Бенефициара обоснованными Гарант в течение пяти рабочих дней со дня предъявления требования направляет Бенефициару мотивированное уведомление об отказе в удовлетворении этого требования.</w:t>
      </w:r>
    </w:p>
    <w:p w14:paraId="2D3632EC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8.11.При частичном исполнении гарантии Гарантом и(или) исполнении Принципалом обязательств, обеспеченных настоящей гарантией, сумма гарантии соответственно сокращается. </w:t>
      </w:r>
    </w:p>
    <w:p w14:paraId="134C4C4C" w14:textId="77777777" w:rsidR="00CC33BD" w:rsidRDefault="00CC33BD" w:rsidP="006F353C">
      <w:pPr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7117BACD" w14:textId="77777777" w:rsidR="006F353C" w:rsidRPr="00D158BA" w:rsidRDefault="006F353C" w:rsidP="006F353C">
      <w:pPr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9. РАЗРЕШЕНИЕ СПОРОВ</w:t>
      </w:r>
    </w:p>
    <w:p w14:paraId="36663758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 9.1. По всем вопросам, не нашедшим своего решения в положениях настоящего Договора, но прямо или косвенно вытекающим из отношений Сторон по Договору, исходя из необходимости для них защиты своих или взаимных охраняемых законом или имущественных прав и интересов, при разрешении споров Стороны будут руководствоваться положениями гражданского и бюджетного законодательства Российской Федерации.</w:t>
      </w:r>
    </w:p>
    <w:p w14:paraId="0A6601F7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lastRenderedPageBreak/>
        <w:t>9.2. Все споры и разногласия, которые могут возникнуть между Сторонами по вопросам, не нашедшим своего решения в тексте настоящего Договора, будут разрешаться путем переговоров.</w:t>
      </w:r>
    </w:p>
    <w:p w14:paraId="06660FCA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9.3. При не</w:t>
      </w:r>
      <w:r w:rsidR="00D158BA">
        <w:rPr>
          <w:rFonts w:ascii="Liberation Serif" w:hAnsi="Liberation Serif" w:cs="Arial"/>
          <w:sz w:val="26"/>
          <w:szCs w:val="26"/>
          <w:lang w:val="ru-RU"/>
        </w:rPr>
        <w:t xml:space="preserve"> 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урегулировании в процессе переговоров спорных вопросов споры разрешаются в Арбитражном суде </w:t>
      </w:r>
      <w:r w:rsidR="00D158BA">
        <w:rPr>
          <w:rFonts w:ascii="Liberation Serif" w:hAnsi="Liberation Serif" w:cs="Arial"/>
          <w:sz w:val="26"/>
          <w:szCs w:val="26"/>
          <w:lang w:val="ru-RU"/>
        </w:rPr>
        <w:t>Краснодарского края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в порядке, установленном законодательством Российской Федерации.</w:t>
      </w:r>
    </w:p>
    <w:p w14:paraId="14786E8F" w14:textId="77777777" w:rsidR="006F353C" w:rsidRPr="00D158BA" w:rsidRDefault="006F353C" w:rsidP="006F353C">
      <w:pPr>
        <w:pStyle w:val="HTML"/>
        <w:jc w:val="center"/>
        <w:rPr>
          <w:rFonts w:ascii="Liberation Serif" w:eastAsia="Times New Roman" w:hAnsi="Liberation Serif" w:cs="Arial"/>
          <w:sz w:val="26"/>
          <w:szCs w:val="26"/>
        </w:rPr>
      </w:pPr>
    </w:p>
    <w:p w14:paraId="6B3623F0" w14:textId="77777777" w:rsidR="006F353C" w:rsidRPr="00D158BA" w:rsidRDefault="006F353C" w:rsidP="006F353C">
      <w:pPr>
        <w:pStyle w:val="HTML"/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10.ЗАКЛЮЧИТЕЛЬНЫЕ ПОЛОЖЕНИЯ</w:t>
      </w:r>
    </w:p>
    <w:p w14:paraId="170D8CAD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10.1. Условия Гарантии действуют только в части, не противоречащей договору.</w:t>
      </w:r>
    </w:p>
    <w:p w14:paraId="7DDA7E45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10.2. Настоящий Договор составлен в трех экземплярах, имеющих одинаковую юридическую силу; изменения могут вноситься путем подписания всеми сторонами дополнительных соглашений.</w:t>
      </w:r>
    </w:p>
    <w:p w14:paraId="422B0A76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10.3. По взаимному согласию Сторон в настоящий Договор могут вноситься изменения и дополнения путем подписания всеми Сторонами дополнительных соглашений.</w:t>
      </w:r>
    </w:p>
    <w:p w14:paraId="6FEF130D" w14:textId="24CAAEFA" w:rsidR="006F353C" w:rsidRPr="00D158BA" w:rsidRDefault="006F353C" w:rsidP="001D5FE5">
      <w:pPr>
        <w:ind w:firstLine="540"/>
        <w:jc w:val="both"/>
        <w:rPr>
          <w:rFonts w:ascii="Liberation Serif" w:hAnsi="Liberation Serif" w:cs="Arial"/>
          <w:sz w:val="26"/>
          <w:szCs w:val="26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 </w:t>
      </w:r>
    </w:p>
    <w:p w14:paraId="41BACD6A" w14:textId="77777777" w:rsidR="006F353C" w:rsidRPr="00D158BA" w:rsidRDefault="006F353C" w:rsidP="006F353C">
      <w:pPr>
        <w:pStyle w:val="HTML"/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11. ЮРИДИЧЕСКИЕ АДРЕСА И РЕКВИЗИТЫ СТОРОН</w:t>
      </w:r>
    </w:p>
    <w:p w14:paraId="3667205E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 </w:t>
      </w:r>
    </w:p>
    <w:p w14:paraId="2D518D37" w14:textId="77777777" w:rsidR="006F353C" w:rsidRPr="00D158BA" w:rsidRDefault="006F353C" w:rsidP="006F353C">
      <w:pPr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Гарант:____________________________________________________________________________________________________________________________________________________</w:t>
      </w:r>
    </w:p>
    <w:p w14:paraId="2CA3535E" w14:textId="77777777" w:rsidR="006F353C" w:rsidRPr="00D158BA" w:rsidRDefault="006F353C" w:rsidP="006F353C">
      <w:pPr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Бенефициар:________________________________________________________________________________________________________________________________________________</w:t>
      </w:r>
    </w:p>
    <w:p w14:paraId="10C21591" w14:textId="77777777" w:rsidR="006F353C" w:rsidRPr="00D158BA" w:rsidRDefault="006F353C" w:rsidP="006F353C">
      <w:pPr>
        <w:pStyle w:val="HTML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Принципал:________________________________________________________________________________________________________________________________________________</w:t>
      </w:r>
    </w:p>
    <w:p w14:paraId="00C21C0B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31BA8699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                                               12.ПОДПИСИ СТОРОН:</w:t>
      </w:r>
    </w:p>
    <w:p w14:paraId="5BCA62B0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7E38EDBC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За Гаранта:                                                               ______________  /________________/</w:t>
      </w:r>
    </w:p>
    <w:p w14:paraId="69054E1D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B92A274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За Бенефициара:                                                         _________________/_______________/</w:t>
      </w:r>
    </w:p>
    <w:p w14:paraId="136EEF8B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21E87234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За Принципала:                                                          </w:t>
      </w:r>
    </w:p>
    <w:p w14:paraId="6D71EC09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4679097C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2C6DA966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6086F3F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CA0786A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3383AA7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1F2EB85D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5E639B42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2E480ACB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1CD2E318" w14:textId="77777777" w:rsidR="00BD17DA" w:rsidRDefault="00BD17D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615EBEEC" w14:textId="77777777" w:rsidR="00BD17DA" w:rsidRDefault="00BD17D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ACF4E36" w14:textId="77777777" w:rsidR="00BD17DA" w:rsidRDefault="00BD17D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4DF8255D" w14:textId="77777777" w:rsidR="00BD17DA" w:rsidRDefault="00BD17D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43BE4005" w14:textId="77777777" w:rsidR="00BD17DA" w:rsidRDefault="00BD17D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74AAD47C" w14:textId="77777777" w:rsidR="00BD17DA" w:rsidRDefault="00BD17D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58A67CA0" w14:textId="0EA785D7" w:rsidR="00BD17DA" w:rsidRDefault="00BD17D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4BC6347D" w14:textId="0DD87FC5" w:rsidR="001D5FE5" w:rsidRDefault="001D5FE5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45AA72AC" w14:textId="36FDFC9D" w:rsidR="001D5FE5" w:rsidRDefault="001D5FE5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48D0DB7E" w14:textId="77777777" w:rsidR="001D5FE5" w:rsidRDefault="001D5FE5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607EF67" w14:textId="77777777" w:rsidR="00D158BA" w:rsidRDefault="00D158BA" w:rsidP="00CC33B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7977FDC2" w14:textId="77777777" w:rsidR="00DC5465" w:rsidRDefault="00D158BA" w:rsidP="00BD17DA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center"/>
        <w:rPr>
          <w:rFonts w:ascii="Liberation Serif" w:hAnsi="Liberation Serif" w:cs="Arial"/>
          <w:sz w:val="26"/>
          <w:szCs w:val="26"/>
          <w:lang w:val="ru-RU"/>
        </w:rPr>
      </w:pPr>
      <w:r>
        <w:rPr>
          <w:rFonts w:ascii="Liberation Serif" w:hAnsi="Liberation Serif" w:cs="Arial"/>
          <w:sz w:val="26"/>
          <w:szCs w:val="26"/>
          <w:lang w:val="ru-RU"/>
        </w:rPr>
        <w:lastRenderedPageBreak/>
        <w:t xml:space="preserve">ПРИЛОЖЕНИЕ </w:t>
      </w:r>
      <w:r w:rsidR="00DC5465" w:rsidRPr="00D158BA">
        <w:rPr>
          <w:rFonts w:ascii="Liberation Serif" w:hAnsi="Liberation Serif" w:cs="Arial"/>
          <w:sz w:val="26"/>
          <w:szCs w:val="26"/>
          <w:lang w:val="ru-RU"/>
        </w:rPr>
        <w:t xml:space="preserve"> № 3</w:t>
      </w:r>
    </w:p>
    <w:p w14:paraId="0B4EF64A" w14:textId="77777777" w:rsidR="00D158BA" w:rsidRPr="00D158BA" w:rsidRDefault="00D158BA" w:rsidP="00BD17DA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6F4B1D44" w14:textId="77777777" w:rsidR="00DC5465" w:rsidRPr="00D158BA" w:rsidRDefault="00DC5465" w:rsidP="00BD17DA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20"/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к Положению о порядке и условиях предоставления  муниципальных гарантий из бюджета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</w:p>
    <w:p w14:paraId="2FAEB63C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5C91F170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65E84720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1AFD96FB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МУНИЦИПАЛЬНАЯ ГАРАНТИЯ № ___</w:t>
      </w:r>
    </w:p>
    <w:p w14:paraId="0D95D46F" w14:textId="77777777" w:rsidR="006F353C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/>
          <w:sz w:val="26"/>
          <w:szCs w:val="26"/>
          <w:lang w:val="ru-RU"/>
        </w:rPr>
      </w:pPr>
      <w:r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</w:p>
    <w:p w14:paraId="4803511C" w14:textId="77777777" w:rsid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/>
          <w:sz w:val="26"/>
          <w:szCs w:val="26"/>
          <w:lang w:val="ru-RU"/>
        </w:rPr>
      </w:pPr>
    </w:p>
    <w:p w14:paraId="424B6E25" w14:textId="77777777" w:rsidR="00D158BA" w:rsidRP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62CD6C83" w14:textId="77777777" w:rsidR="006F353C" w:rsidRPr="00D158BA" w:rsidRDefault="00D158BA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iberation Serif" w:hAnsi="Liberation Serif" w:cs="Arial"/>
          <w:sz w:val="26"/>
          <w:szCs w:val="26"/>
          <w:lang w:val="ru-RU"/>
        </w:rPr>
      </w:pPr>
      <w:r>
        <w:rPr>
          <w:rFonts w:ascii="Liberation Serif" w:hAnsi="Liberation Serif" w:cs="Arial"/>
          <w:sz w:val="26"/>
          <w:szCs w:val="26"/>
          <w:lang w:val="ru-RU"/>
        </w:rPr>
        <w:t>ст. Тбилисская</w:t>
      </w:r>
      <w:r w:rsidR="006F353C" w:rsidRPr="00D158BA">
        <w:rPr>
          <w:rFonts w:ascii="Liberation Serif" w:hAnsi="Liberation Serif" w:cs="Arial"/>
          <w:sz w:val="26"/>
          <w:szCs w:val="26"/>
          <w:lang w:val="ru-RU"/>
        </w:rPr>
        <w:t xml:space="preserve">                                                                  </w:t>
      </w:r>
      <w:r>
        <w:rPr>
          <w:rFonts w:ascii="Liberation Serif" w:hAnsi="Liberation Serif" w:cs="Arial"/>
          <w:sz w:val="26"/>
          <w:szCs w:val="26"/>
          <w:lang w:val="ru-RU"/>
        </w:rPr>
        <w:t xml:space="preserve">        </w:t>
      </w:r>
      <w:r w:rsidR="006F353C" w:rsidRPr="00D158BA">
        <w:rPr>
          <w:rFonts w:ascii="Liberation Serif" w:hAnsi="Liberation Serif" w:cs="Arial"/>
          <w:sz w:val="26"/>
          <w:szCs w:val="26"/>
          <w:lang w:val="ru-RU"/>
        </w:rPr>
        <w:t xml:space="preserve"> «____» ______________20__ г.</w:t>
      </w:r>
    </w:p>
    <w:p w14:paraId="7DC8CD14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iberation Serif" w:hAnsi="Liberation Serif" w:cs="Arial"/>
          <w:sz w:val="26"/>
          <w:szCs w:val="26"/>
          <w:lang w:val="ru-RU"/>
        </w:rPr>
      </w:pPr>
    </w:p>
    <w:p w14:paraId="1B708343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54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Администрация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, именуемая в дальнейшем «Гарант», в лице главы </w:t>
      </w:r>
      <w:r w:rsidR="00D158BA" w:rsidRPr="00D158BA">
        <w:rPr>
          <w:rFonts w:ascii="Liberation Serif" w:hAnsi="Liberation Serif"/>
          <w:sz w:val="26"/>
          <w:szCs w:val="26"/>
          <w:lang w:val="ru-RU"/>
        </w:rPr>
        <w:t>Тбилисского сельского поселения Тбилисского района</w:t>
      </w:r>
      <w:r w:rsidR="00D158BA">
        <w:rPr>
          <w:rFonts w:ascii="Liberation Serif" w:hAnsi="Liberation Serif"/>
          <w:sz w:val="26"/>
          <w:szCs w:val="26"/>
          <w:lang w:val="ru-RU"/>
        </w:rPr>
        <w:t>___________________________________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, действующего на основании Устава, в соответствии с пунктом 2 статьи 117 Бюджетного кодекса Российской Федерации, Решением </w:t>
      </w:r>
      <w:r w:rsidR="00D158BA">
        <w:rPr>
          <w:rFonts w:ascii="Liberation Serif" w:hAnsi="Liberation Serif" w:cs="Arial"/>
          <w:sz w:val="26"/>
          <w:szCs w:val="26"/>
          <w:lang w:val="ru-RU"/>
        </w:rPr>
        <w:t>Совета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 _____________, Постановлением Администрации №________ от «___»______20__г. дает письменное обязательство отвечать за исполнение _______________, именуемым в дальнейшем «Принципал», которому предоставляется настоящая Гарантия, нижеуказанных обязательств перед __________________________, именуемым в дальнейшем «Бенефициар», на следующих условиях:</w:t>
      </w:r>
    </w:p>
    <w:p w14:paraId="466852B8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</w:p>
    <w:p w14:paraId="2B3A2B38" w14:textId="77777777" w:rsidR="006F353C" w:rsidRPr="00D158BA" w:rsidRDefault="006F353C" w:rsidP="006F353C">
      <w:pPr>
        <w:numPr>
          <w:ilvl w:val="0"/>
          <w:numId w:val="3"/>
        </w:numPr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ПРЕДМЕТ ГАРАНТИИ</w:t>
      </w:r>
    </w:p>
    <w:p w14:paraId="7198DD08" w14:textId="236C2271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1.1. Настоящая  муниципальная  гарантия </w:t>
      </w:r>
      <w:r w:rsidR="00D158BA">
        <w:rPr>
          <w:rFonts w:ascii="Liberation Serif" w:hAnsi="Liberation Serif"/>
          <w:sz w:val="26"/>
          <w:szCs w:val="26"/>
        </w:rPr>
        <w:t>Тбилисского сельского поселения Тбилисского района</w:t>
      </w:r>
      <w:r w:rsidR="00D158BA" w:rsidRPr="00D158BA">
        <w:rPr>
          <w:rFonts w:ascii="Liberation Serif" w:eastAsia="Times New Roman" w:hAnsi="Liberation Serif" w:cs="Arial"/>
          <w:sz w:val="26"/>
          <w:szCs w:val="26"/>
        </w:rPr>
        <w:t xml:space="preserve"> </w:t>
      </w: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(далее - Гарантия) выдается Гарантом Принципалу в пользу Бенефициара в соответствии с договором о предоставлении муниципальной гарантии </w:t>
      </w:r>
      <w:r w:rsidR="00FD1D43">
        <w:rPr>
          <w:rFonts w:ascii="Liberation Serif" w:hAnsi="Liberation Serif"/>
          <w:sz w:val="26"/>
          <w:szCs w:val="26"/>
        </w:rPr>
        <w:t>Тбилисского сельского поселения Тбилисского района</w:t>
      </w:r>
      <w:r w:rsidR="00FD1D43" w:rsidRPr="00D158BA">
        <w:rPr>
          <w:rFonts w:ascii="Liberation Serif" w:eastAsia="Times New Roman" w:hAnsi="Liberation Serif" w:cs="Arial"/>
          <w:sz w:val="26"/>
          <w:szCs w:val="26"/>
        </w:rPr>
        <w:t xml:space="preserve"> </w:t>
      </w: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от __ ____________20__г. №____, заключенным между Гарантом, Принципалом и Бенефициаром (далее - Договор), в обеспечение надлежащего исполнения Принципалом обязательств возникших по основному договору </w:t>
      </w:r>
      <w:r w:rsidRPr="001D5FE5">
        <w:rPr>
          <w:rFonts w:ascii="Liberation Serif" w:eastAsia="Times New Roman" w:hAnsi="Liberation Serif" w:cs="Arial"/>
          <w:sz w:val="26"/>
          <w:szCs w:val="26"/>
        </w:rPr>
        <w:t>№</w:t>
      </w:r>
      <w:r w:rsidRPr="001D5FE5">
        <w:rPr>
          <w:rFonts w:ascii="Liberation Serif" w:eastAsia="Times New Roman" w:hAnsi="Liberation Serif" w:cs="Arial"/>
          <w:sz w:val="26"/>
          <w:szCs w:val="26"/>
          <w:u w:val="single"/>
        </w:rPr>
        <w:t xml:space="preserve"> </w:t>
      </w:r>
      <w:r w:rsidR="001D5FE5">
        <w:rPr>
          <w:rFonts w:ascii="Liberation Serif" w:eastAsia="Times New Roman" w:hAnsi="Liberation Serif" w:cs="Arial"/>
          <w:sz w:val="26"/>
          <w:szCs w:val="26"/>
          <w:u w:val="single"/>
        </w:rPr>
        <w:t xml:space="preserve"> </w:t>
      </w:r>
      <w:r w:rsidRPr="001D5FE5">
        <w:rPr>
          <w:rFonts w:ascii="Liberation Serif" w:eastAsia="Times New Roman" w:hAnsi="Liberation Serif" w:cs="Arial"/>
          <w:sz w:val="26"/>
          <w:szCs w:val="26"/>
          <w:u w:val="single"/>
        </w:rPr>
        <w:t xml:space="preserve"> ______ от__________20___</w:t>
      </w:r>
      <w:r w:rsidRPr="00D158BA">
        <w:rPr>
          <w:rFonts w:ascii="Liberation Serif" w:eastAsia="Times New Roman" w:hAnsi="Liberation Serif" w:cs="Arial"/>
          <w:sz w:val="26"/>
          <w:szCs w:val="26"/>
        </w:rPr>
        <w:t>г.</w:t>
      </w:r>
    </w:p>
    <w:p w14:paraId="10646602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1.2. По настоящей Гарантии Гарант обязуется уплатить по письменному требованию Бенефициара в порядке и размере, установленных настоящей Гарантией и Договором, денежную сумму в валюте Российской Федерации в случае неисполнения Принципалом  в срок до "__" ________ 20__ г.  обязательств по основному договору.</w:t>
      </w:r>
    </w:p>
    <w:p w14:paraId="76AA15FE" w14:textId="77777777" w:rsidR="00FD1D43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                                      </w:t>
      </w:r>
    </w:p>
    <w:p w14:paraId="761AA51C" w14:textId="77777777" w:rsidR="006F353C" w:rsidRPr="00D158BA" w:rsidRDefault="006F353C" w:rsidP="00FD1D43">
      <w:pPr>
        <w:pStyle w:val="HTML"/>
        <w:ind w:firstLine="567"/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2. УСЛОВИЯ ГАРАНТИИ</w:t>
      </w:r>
    </w:p>
    <w:p w14:paraId="773D1C7A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2.1. Гарант гарантирует обязательства Принципала по Основному договору  в сумме __________(__________)рублей. </w:t>
      </w:r>
    </w:p>
    <w:p w14:paraId="7E7A7784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2.2.Гарантия предоставляется с правом/без права предъявления Гарантом регрессного требования к Принципалу, с правом ее отзыва Гарантом/ или без такового.</w:t>
      </w:r>
    </w:p>
    <w:p w14:paraId="3B480541" w14:textId="77777777" w:rsidR="006F353C" w:rsidRPr="00D158BA" w:rsidRDefault="006F353C" w:rsidP="006F353C">
      <w:pPr>
        <w:tabs>
          <w:tab w:val="num" w:pos="1440"/>
        </w:tabs>
        <w:ind w:firstLine="567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2.3. Размер обязательств Гаранта по Гарантии не может быть больше размера обязательств Принципала в отношении Бенефициара, обеспеченных Гарантией, в соответствии с условиями договора № ______от _______20__г.</w:t>
      </w:r>
    </w:p>
    <w:p w14:paraId="54FE63A8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2.4. Гарантия вступает в силу с момента подписания настоящей Гарантии и Договора. Срок действия Гарантии заканчивается «_____»___________20__г. </w:t>
      </w:r>
    </w:p>
    <w:p w14:paraId="3E420417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2.5. Гарант не гарантирует исполнение обязательств Принципала по уплате штрафов, комиссий, пени и других платежей и иных обязательств Принципала по Договору, помимо </w:t>
      </w:r>
      <w:r w:rsidRPr="00D158BA">
        <w:rPr>
          <w:rFonts w:ascii="Liberation Serif" w:eastAsia="Times New Roman" w:hAnsi="Liberation Serif" w:cs="Arial"/>
          <w:sz w:val="26"/>
          <w:szCs w:val="26"/>
        </w:rPr>
        <w:lastRenderedPageBreak/>
        <w:t xml:space="preserve">указанных в </w:t>
      </w:r>
      <w:hyperlink w:anchor="p212" w:history="1">
        <w:r w:rsidRPr="00D158BA">
          <w:rPr>
            <w:rFonts w:ascii="Liberation Serif" w:eastAsia="Times New Roman" w:hAnsi="Liberation Serif" w:cs="Arial"/>
            <w:sz w:val="26"/>
            <w:szCs w:val="26"/>
          </w:rPr>
          <w:t>пунктах 1.</w:t>
        </w:r>
      </w:hyperlink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1 и </w:t>
      </w:r>
      <w:hyperlink w:anchor="p221" w:history="1">
        <w:r w:rsidRPr="00D158BA">
          <w:rPr>
            <w:rFonts w:ascii="Liberation Serif" w:eastAsia="Times New Roman" w:hAnsi="Liberation Serif" w:cs="Arial"/>
            <w:sz w:val="26"/>
            <w:szCs w:val="26"/>
          </w:rPr>
          <w:t>2.</w:t>
        </w:r>
      </w:hyperlink>
      <w:r w:rsidRPr="00D158BA">
        <w:rPr>
          <w:rFonts w:ascii="Liberation Serif" w:eastAsia="Times New Roman" w:hAnsi="Liberation Serif" w:cs="Arial"/>
          <w:sz w:val="26"/>
          <w:szCs w:val="26"/>
        </w:rPr>
        <w:t>3. настоящей гарантии, если иное не указано в муниципальной гарантии.</w:t>
      </w:r>
    </w:p>
    <w:p w14:paraId="05A3BAF4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2.6. Гарантия прекращает свое действие и должна быть без дополнительных запросов со стороны Гаранта возвращена ему в течение 2 (двух) рабочих дней с момента наступления любого из нижеперечисленных событий:</w:t>
      </w:r>
    </w:p>
    <w:p w14:paraId="7547D8E3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1)  после полного исполнения Гарантом обязательств по Гарантии; </w:t>
      </w:r>
    </w:p>
    <w:p w14:paraId="605869C9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2) по истечении срока Гарантии, указанного в пункте 2.4 настоящей Гарантии – если Бенефициар не предъявил письменного требования Гаранту;</w:t>
      </w:r>
    </w:p>
    <w:p w14:paraId="3ADF1E75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3) вследствие полного исполнения Принципалом или третьими лицами перед Бенефициаром обязательств по договору  №_______ от __________20___г</w:t>
      </w:r>
    </w:p>
    <w:p w14:paraId="1CA05190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4)  после отзыва Гарантии;</w:t>
      </w:r>
    </w:p>
    <w:p w14:paraId="4D65B9BC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5) вследствие отказа Бенефициара от своих прав по Гарантии путем возврата ее Гаранту, либо путем письменного заявления об освобождении Гаранта от его обязательств.</w:t>
      </w:r>
    </w:p>
    <w:p w14:paraId="52933285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2.7. Принадлежащее Бенефициару по Гарантии право требования к Гаранту не может быть передано другому лицу.</w:t>
      </w:r>
    </w:p>
    <w:p w14:paraId="7405EE42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2.8. Гарант несет субсидиарную ответственность дополнительно к ответственности Принципала по гарантированному им обязательству в пределах средств, указанных в п. 2.1  Договора о предоставлении муниципальной Гарантии и п.2.1. Гарантии.</w:t>
      </w:r>
    </w:p>
    <w:p w14:paraId="229240EE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2.9. Все вопросы взаимодействия Гаранта, Принципала и Бенефициара урегулированы в Договоре № ____  от _________20____г о предоставлении муниципальной гарантии.</w:t>
      </w:r>
    </w:p>
    <w:p w14:paraId="5FD1B41D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Arial"/>
          <w:sz w:val="26"/>
          <w:szCs w:val="26"/>
          <w:lang w:val="ru-RU"/>
        </w:rPr>
      </w:pPr>
    </w:p>
    <w:p w14:paraId="0AF7AB95" w14:textId="77777777" w:rsidR="006F353C" w:rsidRPr="00D158BA" w:rsidRDefault="006F353C" w:rsidP="006F353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3. ИСПОЛНЕНИЕ ОБЯЗАТЕЛЬСТВ ПО ГАРАНТИИ</w:t>
      </w:r>
    </w:p>
    <w:p w14:paraId="5A7E2DF2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3.1. Для исполнения обязательств Гаранта по Гарантии Бенефициар обязан представить письменное требование к Гаранту, в котором должны быть указаны:</w:t>
      </w:r>
    </w:p>
    <w:p w14:paraId="35B58D4F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1) основание для требования Бенефициара и платежа Гаранта в виде ссылок на Гарантию, настоящий Договор;</w:t>
      </w:r>
    </w:p>
    <w:p w14:paraId="10FAD4DC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2) сумма просроченных неисполненных гарантированных обязательств (основной долг);</w:t>
      </w:r>
    </w:p>
    <w:p w14:paraId="01C4C881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3) соблюдение субсидиарности требования в соответствии с </w:t>
      </w:r>
      <w:hyperlink w:anchor="p273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пунктом 8.1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настоящего Договора;</w:t>
      </w:r>
    </w:p>
    <w:p w14:paraId="754CA266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4) платежные реквизиты Бенефициара.</w:t>
      </w:r>
    </w:p>
    <w:p w14:paraId="17FF2356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Документы, прилагающиеся к требованию:</w:t>
      </w:r>
    </w:p>
    <w:p w14:paraId="31FB6399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1)расчеты, подтверждающие размер просроченного непогашенного основного долга;</w:t>
      </w:r>
    </w:p>
    <w:p w14:paraId="1428B7C1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2)заверенная Бенефициаром копия полученного Принципалом обращения с требованием погашения долга;</w:t>
      </w:r>
    </w:p>
    <w:p w14:paraId="791E326A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3) ответ Принципала на указанное обращение (если таковой был);</w:t>
      </w:r>
    </w:p>
    <w:p w14:paraId="1680FB68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Все перечисленные документы должны быть подписаны уполномоченными лицами Бенефициара и заверены печатью Бенефициара.</w:t>
      </w:r>
    </w:p>
    <w:p w14:paraId="6D3971A9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3.2. Датой предъявления требования Бенефициара к Гаранту считается дата его поступления в администрацию </w:t>
      </w:r>
      <w:r w:rsidR="00FD1D43">
        <w:rPr>
          <w:rFonts w:ascii="Liberation Serif" w:hAnsi="Liberation Serif"/>
          <w:sz w:val="26"/>
          <w:szCs w:val="26"/>
        </w:rPr>
        <w:t>Тбилисского сельского поселения Тбилисского района</w:t>
      </w:r>
      <w:r w:rsidRPr="00D158BA">
        <w:rPr>
          <w:rFonts w:ascii="Liberation Serif" w:hAnsi="Liberation Serif" w:cs="Arial"/>
          <w:sz w:val="26"/>
          <w:szCs w:val="26"/>
          <w:lang w:val="ru-RU"/>
        </w:rPr>
        <w:t>.</w:t>
      </w:r>
    </w:p>
    <w:p w14:paraId="4FCA5907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3.3. Гарант рассматривает требование Бенефициара в течение пяти рабочих дней со дня его предъявления на предмет полноты предъявленных документов, обоснованности и исполнения. При этом Гарант вправе выдвигать против требования Бенефициара возражения, которые мог бы представить Принципал, даже в том случае, если Принципал отказался их представить или признал свой долг.</w:t>
      </w:r>
    </w:p>
    <w:p w14:paraId="20C64C78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3.4. Гарант обязан в течение 3(трех) рабочих дней с момента получения требования Бенефициара уведомить Принципала о предъявлении Гаранту данного требования.</w:t>
      </w:r>
    </w:p>
    <w:p w14:paraId="727052C9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3.5. В случае признания требования Бенефициара обоснованным Гарант в течение тридцати календарных дней со дня его предъявления обязан исполнить обязательства по Гарантии, перечислив денежные средства в размере, признанном для исполнения, на расчетный счет Бенефициара.</w:t>
      </w:r>
    </w:p>
    <w:p w14:paraId="5A24D5E4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lastRenderedPageBreak/>
        <w:t>3.6. Гарант вправе отказать Бенефициару в исполнении обязательств по Гарантии в следующих случаях:</w:t>
      </w:r>
    </w:p>
    <w:p w14:paraId="522E62D2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1) признания Гарантом требования Бенефициара необоснованным согласно выявленным условиям </w:t>
      </w:r>
      <w:hyperlink w:anchor="p289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пункта 8.6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Договора и п.3.1. Гарантии.</w:t>
      </w:r>
    </w:p>
    <w:p w14:paraId="5891E7B5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2) Гарантия прекратила свое действие в соответствии с </w:t>
      </w:r>
      <w:hyperlink w:anchor="p255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пунктом 6.1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Договора и </w:t>
      </w:r>
      <w:hyperlink w:anchor="p393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пунктом 2.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>4 Гарантии.</w:t>
      </w:r>
    </w:p>
    <w:p w14:paraId="7072E74A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3.7. Исполнение Гарантом своих обязательств по Гарантии ведет к возникновению регрессных требований со стороны Гаранта к Принципалу (в случае предоставления Гарантии с правом предъявления Гарантом регрессного требования к Принципалу).</w:t>
      </w:r>
    </w:p>
    <w:p w14:paraId="031FE83D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3.8. После исполнения обязательств по Гарантии Гарант направляет Принципалу на основании </w:t>
      </w:r>
      <w:hyperlink w:anchor="p414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пункта 2.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2. Гарантии и </w:t>
      </w:r>
      <w:hyperlink w:anchor="p214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пунктов 1.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>3. Договора, устанавливающего право регрессного требования, письменное требование о возмещении Принципалом Гаранту, уплаченных Гарантом Бенефициару по Гарантии денежных сумм.</w:t>
      </w:r>
    </w:p>
    <w:p w14:paraId="7A1D246E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bookmarkStart w:id="3" w:name="_GoBack"/>
      <w:bookmarkEnd w:id="3"/>
      <w:r w:rsidRPr="00D158BA">
        <w:rPr>
          <w:rFonts w:ascii="Liberation Serif" w:hAnsi="Liberation Serif" w:cs="Arial"/>
          <w:sz w:val="26"/>
          <w:szCs w:val="26"/>
          <w:lang w:val="ru-RU"/>
        </w:rPr>
        <w:t>3.9. Исполнение регрессных требований Гаранта к Принципалу осуществляется:</w:t>
      </w:r>
    </w:p>
    <w:p w14:paraId="4B0B799D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1) за счет любых активов Принципала.</w:t>
      </w:r>
    </w:p>
    <w:p w14:paraId="12454AF0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3.10. При частичном исполнении гарантии Гарантом и(или) исполнении Принципалом обязательств, обеспеченных настоящей гарантией, сумма муниципальной гарантии соответственно сокращается.</w:t>
      </w:r>
    </w:p>
    <w:p w14:paraId="075896EF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6CA2F5B6" w14:textId="77777777" w:rsidR="006F353C" w:rsidRPr="00D158BA" w:rsidRDefault="006F353C" w:rsidP="006F353C">
      <w:pPr>
        <w:jc w:val="center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4. УСЛОВИЯ ОТЗЫВА ГАРАНТИИ</w:t>
      </w:r>
    </w:p>
    <w:p w14:paraId="42B92B5F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4.1.  Гарантия может быть отозвана Гарантом в случаях:</w:t>
      </w:r>
    </w:p>
    <w:p w14:paraId="54C1B6D9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1) если Гарантия не будет передана Принципалом Бенефициару в соответствии с условиями </w:t>
      </w:r>
      <w:hyperlink w:anchor="p442" w:history="1">
        <w:r w:rsidRPr="00D158BA">
          <w:rPr>
            <w:rFonts w:ascii="Liberation Serif" w:hAnsi="Liberation Serif" w:cs="Arial"/>
            <w:sz w:val="26"/>
            <w:szCs w:val="26"/>
            <w:lang w:val="ru-RU"/>
          </w:rPr>
          <w:t>пункта 5.1</w:t>
        </w:r>
      </w:hyperlink>
      <w:r w:rsidRPr="00D158BA">
        <w:rPr>
          <w:rFonts w:ascii="Liberation Serif" w:hAnsi="Liberation Serif" w:cs="Arial"/>
          <w:sz w:val="26"/>
          <w:szCs w:val="26"/>
          <w:lang w:val="ru-RU"/>
        </w:rPr>
        <w:t xml:space="preserve"> Гарантии;</w:t>
      </w:r>
    </w:p>
    <w:p w14:paraId="26908CC8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2) внесения в Договор не согласованных с Гарантом условий, влекущих увеличение ответственности или иные неблагоприятные последствия для Гаранта;</w:t>
      </w:r>
    </w:p>
    <w:p w14:paraId="1275A85B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3) если Принципал аннулировал договор обеспечения или произошло другое событие, в результате которого произошла потеря обеспечения либо снижение цены обеспечения.</w:t>
      </w:r>
    </w:p>
    <w:p w14:paraId="46C85A6A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4.2. Уведомление об отзыве Гарантии направляется Принципалу и Бенефициару по адресам, указанным в Договоре в течение 5(пяти) дней.</w:t>
      </w:r>
    </w:p>
    <w:p w14:paraId="0F41668F" w14:textId="77777777" w:rsidR="006F353C" w:rsidRPr="00D158BA" w:rsidRDefault="006F353C" w:rsidP="006F353C">
      <w:pPr>
        <w:pStyle w:val="HTML"/>
        <w:jc w:val="center"/>
        <w:rPr>
          <w:rFonts w:ascii="Liberation Serif" w:eastAsia="Times New Roman" w:hAnsi="Liberation Serif" w:cs="Arial"/>
          <w:sz w:val="26"/>
          <w:szCs w:val="26"/>
        </w:rPr>
      </w:pPr>
    </w:p>
    <w:p w14:paraId="5B082B74" w14:textId="77777777" w:rsidR="006F353C" w:rsidRPr="00D158BA" w:rsidRDefault="006F353C" w:rsidP="006F353C">
      <w:pPr>
        <w:pStyle w:val="HTML"/>
        <w:jc w:val="center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5.ЗАКЛЮЧИТЕЛЬНЫЕ ПОЛОЖЕНИЯ</w:t>
      </w:r>
    </w:p>
    <w:p w14:paraId="6377E11F" w14:textId="77777777" w:rsidR="006F353C" w:rsidRPr="00D158BA" w:rsidRDefault="006F353C" w:rsidP="006F353C">
      <w:pPr>
        <w:ind w:firstLine="540"/>
        <w:jc w:val="both"/>
        <w:rPr>
          <w:rFonts w:ascii="Liberation Serif" w:hAnsi="Liberation Serif" w:cs="Arial"/>
          <w:sz w:val="26"/>
          <w:szCs w:val="26"/>
          <w:lang w:val="ru-RU"/>
        </w:rPr>
      </w:pPr>
      <w:r w:rsidRPr="00D158BA">
        <w:rPr>
          <w:rFonts w:ascii="Liberation Serif" w:hAnsi="Liberation Serif" w:cs="Arial"/>
          <w:sz w:val="26"/>
          <w:szCs w:val="26"/>
          <w:lang w:val="ru-RU"/>
        </w:rPr>
        <w:t>5.1. Настоящая Гарантия составлена в одном экземпляре и передается по акту приема-передачи Принципалу для дальнейшей передачи Бенефициару, которую Принципал обязан осуществить не позднее рабочего дня, следующего за днем подписания указанного акта приема-передачи, по акту приема-передачи между Принципалом и Бенефициаром.</w:t>
      </w:r>
    </w:p>
    <w:p w14:paraId="09045641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5.2. Все иные вопросы взаимодействия Гаранта, Принципала и Бенефициара указаны в договоре. </w:t>
      </w:r>
    </w:p>
    <w:p w14:paraId="066DB5FC" w14:textId="77777777" w:rsidR="006F353C" w:rsidRPr="00D158BA" w:rsidRDefault="006F353C" w:rsidP="006F353C">
      <w:pPr>
        <w:pStyle w:val="HTML"/>
        <w:ind w:firstLine="567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>5.3. Условия гарантии действуют только в части, не противоречащей договору.</w:t>
      </w:r>
    </w:p>
    <w:p w14:paraId="39EB4B21" w14:textId="0F813D0E" w:rsidR="006F353C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6C0FF21D" w14:textId="77777777" w:rsidR="001D5FE5" w:rsidRPr="00D158BA" w:rsidRDefault="001D5FE5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12AE0EE0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1D5FE5">
        <w:rPr>
          <w:rFonts w:ascii="Liberation Serif" w:eastAsia="Times New Roman" w:hAnsi="Liberation Serif" w:cs="Arial"/>
          <w:b/>
          <w:bCs/>
          <w:sz w:val="26"/>
          <w:szCs w:val="26"/>
        </w:rPr>
        <w:t>Гарант:</w:t>
      </w: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Администрация </w:t>
      </w:r>
      <w:r w:rsidR="00FD1D43">
        <w:rPr>
          <w:rFonts w:ascii="Liberation Serif" w:hAnsi="Liberation Serif"/>
          <w:sz w:val="26"/>
          <w:szCs w:val="26"/>
        </w:rPr>
        <w:t>Тбилисского сельского поселения Тбилисского района</w:t>
      </w:r>
    </w:p>
    <w:p w14:paraId="3A7D71B4" w14:textId="0DE014E5" w:rsidR="006F353C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688E3F4D" w14:textId="341F49F6" w:rsidR="001D5FE5" w:rsidRDefault="001D5FE5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2F6525CE" w14:textId="56681598" w:rsidR="001D5FE5" w:rsidRDefault="001D5FE5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7211462D" w14:textId="77777777" w:rsidR="001D5FE5" w:rsidRPr="00D158BA" w:rsidRDefault="001D5FE5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103DEC09" w14:textId="77777777" w:rsidR="001D5FE5" w:rsidRDefault="006F353C" w:rsidP="00FD1D43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Глава </w:t>
      </w:r>
    </w:p>
    <w:p w14:paraId="7E591E97" w14:textId="77777777" w:rsidR="001D5FE5" w:rsidRDefault="00FD1D43" w:rsidP="00FD1D43">
      <w:pPr>
        <w:pStyle w:val="HTML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Тбилисского сельского </w:t>
      </w:r>
    </w:p>
    <w:p w14:paraId="797FE76B" w14:textId="67E458EA" w:rsidR="006F353C" w:rsidRPr="00D158BA" w:rsidRDefault="00FD1D43" w:rsidP="00FD1D43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поселения Тбилисского района</w:t>
      </w:r>
      <w:r w:rsidRPr="00D158BA">
        <w:rPr>
          <w:rFonts w:ascii="Liberation Serif" w:eastAsia="Times New Roman" w:hAnsi="Liberation Serif" w:cs="Arial"/>
          <w:sz w:val="26"/>
          <w:szCs w:val="26"/>
        </w:rPr>
        <w:t xml:space="preserve"> </w:t>
      </w:r>
      <w:r w:rsidR="006F353C" w:rsidRPr="00D158BA">
        <w:rPr>
          <w:rFonts w:ascii="Liberation Serif" w:eastAsia="Times New Roman" w:hAnsi="Liberation Serif" w:cs="Arial"/>
          <w:sz w:val="26"/>
          <w:szCs w:val="26"/>
        </w:rPr>
        <w:t>_____________________</w:t>
      </w:r>
      <w:r w:rsidR="001D5FE5">
        <w:rPr>
          <w:rFonts w:ascii="Liberation Serif" w:eastAsia="Times New Roman" w:hAnsi="Liberation Serif" w:cs="Arial"/>
          <w:sz w:val="26"/>
          <w:szCs w:val="26"/>
        </w:rPr>
        <w:t>_______</w:t>
      </w:r>
      <w:r w:rsidR="006F353C" w:rsidRPr="00D158BA">
        <w:rPr>
          <w:rFonts w:ascii="Liberation Serif" w:eastAsia="Times New Roman" w:hAnsi="Liberation Serif" w:cs="Arial"/>
          <w:sz w:val="26"/>
          <w:szCs w:val="26"/>
        </w:rPr>
        <w:t xml:space="preserve">  /_____________________</w:t>
      </w:r>
    </w:p>
    <w:p w14:paraId="6E1F87F5" w14:textId="77777777" w:rsidR="006F353C" w:rsidRPr="00D158BA" w:rsidRDefault="006F353C" w:rsidP="006F353C">
      <w:pPr>
        <w:pStyle w:val="HTML"/>
        <w:jc w:val="both"/>
        <w:rPr>
          <w:rFonts w:ascii="Liberation Serif" w:eastAsia="Times New Roman" w:hAnsi="Liberation Serif" w:cs="Arial"/>
          <w:sz w:val="26"/>
          <w:szCs w:val="26"/>
        </w:rPr>
      </w:pPr>
    </w:p>
    <w:p w14:paraId="4AAFB338" w14:textId="77777777" w:rsidR="002C1821" w:rsidRPr="00D158BA" w:rsidRDefault="002C1821" w:rsidP="002C1821">
      <w:pPr>
        <w:pStyle w:val="ConsPlusTitle"/>
        <w:widowControl/>
        <w:jc w:val="both"/>
        <w:rPr>
          <w:rFonts w:ascii="Liberation Serif" w:hAnsi="Liberation Serif"/>
          <w:b w:val="0"/>
          <w:bCs w:val="0"/>
          <w:sz w:val="26"/>
          <w:szCs w:val="26"/>
        </w:rPr>
      </w:pPr>
    </w:p>
    <w:sectPr w:rsidR="002C1821" w:rsidRPr="00D158BA" w:rsidSect="002C1821">
      <w:footerReference w:type="even" r:id="rId18"/>
      <w:footerReference w:type="default" r:id="rId19"/>
      <w:pgSz w:w="11907" w:h="16840" w:code="9"/>
      <w:pgMar w:top="680" w:right="624" w:bottom="624" w:left="1134" w:header="51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B7E6E4" w14:textId="77777777" w:rsidR="00C607A3" w:rsidRDefault="00C607A3">
      <w:r>
        <w:separator/>
      </w:r>
    </w:p>
  </w:endnote>
  <w:endnote w:type="continuationSeparator" w:id="0">
    <w:p w14:paraId="5A1EDD28" w14:textId="77777777" w:rsidR="00C607A3" w:rsidRDefault="00C6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CE9C7" w14:textId="77777777" w:rsidR="003A47FC" w:rsidRDefault="003A47FC" w:rsidP="007635B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0E146CB" w14:textId="77777777" w:rsidR="003A47FC" w:rsidRDefault="003A47FC" w:rsidP="00592CB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C45A8" w14:textId="77777777" w:rsidR="003A47FC" w:rsidRDefault="003A47FC" w:rsidP="00592CB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5A94E" w14:textId="77777777" w:rsidR="00C607A3" w:rsidRDefault="00C607A3">
      <w:r>
        <w:separator/>
      </w:r>
    </w:p>
  </w:footnote>
  <w:footnote w:type="continuationSeparator" w:id="0">
    <w:p w14:paraId="44CB5151" w14:textId="77777777" w:rsidR="00C607A3" w:rsidRDefault="00C60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D3B75"/>
    <w:multiLevelType w:val="hybridMultilevel"/>
    <w:tmpl w:val="02C2380C"/>
    <w:lvl w:ilvl="0" w:tplc="7B9EF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2DAC6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6D64C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E22D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A16FB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B94E6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0787E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F9EA1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66EA8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E4C0C24"/>
    <w:multiLevelType w:val="hybridMultilevel"/>
    <w:tmpl w:val="DDF0C7F6"/>
    <w:lvl w:ilvl="0" w:tplc="7C1A9300">
      <w:start w:val="1"/>
      <w:numFmt w:val="decimal"/>
      <w:lvlText w:val="%1."/>
      <w:lvlJc w:val="left"/>
      <w:pPr>
        <w:tabs>
          <w:tab w:val="num" w:pos="2145"/>
        </w:tabs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46C35EBD"/>
    <w:multiLevelType w:val="hybridMultilevel"/>
    <w:tmpl w:val="868AD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66869EA"/>
    <w:multiLevelType w:val="hybridMultilevel"/>
    <w:tmpl w:val="5B4E5204"/>
    <w:lvl w:ilvl="0" w:tplc="317CACA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EF"/>
    <w:rsid w:val="0001445D"/>
    <w:rsid w:val="000157D2"/>
    <w:rsid w:val="0002212B"/>
    <w:rsid w:val="00030E98"/>
    <w:rsid w:val="000418AD"/>
    <w:rsid w:val="000C04BE"/>
    <w:rsid w:val="000F31EF"/>
    <w:rsid w:val="00191C1B"/>
    <w:rsid w:val="001D5FE5"/>
    <w:rsid w:val="00282ED4"/>
    <w:rsid w:val="002A4546"/>
    <w:rsid w:val="002C1821"/>
    <w:rsid w:val="002D5ADE"/>
    <w:rsid w:val="002F3FFC"/>
    <w:rsid w:val="003046C6"/>
    <w:rsid w:val="00324705"/>
    <w:rsid w:val="003262F1"/>
    <w:rsid w:val="0037246D"/>
    <w:rsid w:val="0037667E"/>
    <w:rsid w:val="003A47FC"/>
    <w:rsid w:val="00493DBF"/>
    <w:rsid w:val="004A6445"/>
    <w:rsid w:val="004C4A4A"/>
    <w:rsid w:val="004D58CE"/>
    <w:rsid w:val="00592CB2"/>
    <w:rsid w:val="005D67EA"/>
    <w:rsid w:val="005E54DC"/>
    <w:rsid w:val="005E5A66"/>
    <w:rsid w:val="00641A7F"/>
    <w:rsid w:val="0066254F"/>
    <w:rsid w:val="00695C3F"/>
    <w:rsid w:val="006B2D22"/>
    <w:rsid w:val="006B50D5"/>
    <w:rsid w:val="006F353C"/>
    <w:rsid w:val="00740C84"/>
    <w:rsid w:val="0075253E"/>
    <w:rsid w:val="007635B7"/>
    <w:rsid w:val="0078348A"/>
    <w:rsid w:val="00785AA2"/>
    <w:rsid w:val="007E7920"/>
    <w:rsid w:val="00814395"/>
    <w:rsid w:val="00913884"/>
    <w:rsid w:val="00937EDB"/>
    <w:rsid w:val="00950883"/>
    <w:rsid w:val="00956E80"/>
    <w:rsid w:val="009A3CA0"/>
    <w:rsid w:val="009B506C"/>
    <w:rsid w:val="009C72A8"/>
    <w:rsid w:val="00B10530"/>
    <w:rsid w:val="00B23A74"/>
    <w:rsid w:val="00B30CF8"/>
    <w:rsid w:val="00B3637A"/>
    <w:rsid w:val="00BD17DA"/>
    <w:rsid w:val="00BD2D09"/>
    <w:rsid w:val="00C03BC8"/>
    <w:rsid w:val="00C2736F"/>
    <w:rsid w:val="00C54539"/>
    <w:rsid w:val="00C607A3"/>
    <w:rsid w:val="00C815FB"/>
    <w:rsid w:val="00C9534E"/>
    <w:rsid w:val="00C96494"/>
    <w:rsid w:val="00CA175F"/>
    <w:rsid w:val="00CC287D"/>
    <w:rsid w:val="00CC33BD"/>
    <w:rsid w:val="00CD213F"/>
    <w:rsid w:val="00D158BA"/>
    <w:rsid w:val="00D6095F"/>
    <w:rsid w:val="00D726C6"/>
    <w:rsid w:val="00D86DFC"/>
    <w:rsid w:val="00DA3254"/>
    <w:rsid w:val="00DA60D7"/>
    <w:rsid w:val="00DC137A"/>
    <w:rsid w:val="00DC5465"/>
    <w:rsid w:val="00DC6BD1"/>
    <w:rsid w:val="00E031F8"/>
    <w:rsid w:val="00EB369B"/>
    <w:rsid w:val="00F10BC7"/>
    <w:rsid w:val="00F316AF"/>
    <w:rsid w:val="00F819F9"/>
    <w:rsid w:val="00F9756C"/>
    <w:rsid w:val="00FD0360"/>
    <w:rsid w:val="00FD1D43"/>
    <w:rsid w:val="00FE29BE"/>
    <w:rsid w:val="00FE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64F87"/>
  <w15:chartTrackingRefBased/>
  <w15:docId w15:val="{48420C1E-2328-429E-BC5D-1B513F62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1EF"/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9756C"/>
    <w:pPr>
      <w:keepNext/>
      <w:jc w:val="center"/>
      <w:outlineLvl w:val="0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0F31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F31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F31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-1">
    <w:name w:val="д-1"/>
    <w:basedOn w:val="a"/>
    <w:rsid w:val="000F31EF"/>
    <w:pPr>
      <w:ind w:firstLine="567"/>
      <w:jc w:val="both"/>
    </w:pPr>
    <w:rPr>
      <w:lang w:val="ru-RU"/>
    </w:rPr>
  </w:style>
  <w:style w:type="paragraph" w:styleId="a3">
    <w:name w:val="Balloon Text"/>
    <w:basedOn w:val="a"/>
    <w:semiHidden/>
    <w:rsid w:val="00FD036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9756C"/>
    <w:rPr>
      <w:b/>
      <w:sz w:val="36"/>
      <w:lang w:val="ru-RU" w:eastAsia="ru-RU" w:bidi="ar-SA"/>
    </w:rPr>
  </w:style>
  <w:style w:type="character" w:styleId="a4">
    <w:name w:val="Hyperlink"/>
    <w:semiHidden/>
    <w:unhideWhenUsed/>
    <w:rsid w:val="002C1821"/>
    <w:rPr>
      <w:rFonts w:cs="Times New Roman"/>
      <w:color w:val="0000FF"/>
      <w:u w:val="single"/>
    </w:rPr>
  </w:style>
  <w:style w:type="paragraph" w:customStyle="1" w:styleId="NoSpacing">
    <w:name w:val="No Spacing"/>
    <w:qFormat/>
    <w:rsid w:val="002C1821"/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rsid w:val="00DC5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locked/>
    <w:rsid w:val="00DC5465"/>
    <w:rPr>
      <w:rFonts w:ascii="Courier New" w:eastAsia="Calibri" w:hAnsi="Courier New" w:cs="Courier New"/>
      <w:lang w:val="ru-RU" w:eastAsia="ru-RU" w:bidi="ar-SA"/>
    </w:rPr>
  </w:style>
  <w:style w:type="paragraph" w:customStyle="1" w:styleId="ListParagraph">
    <w:name w:val="List Paragraph"/>
    <w:basedOn w:val="a"/>
    <w:rsid w:val="00DC5465"/>
    <w:pPr>
      <w:ind w:left="720"/>
      <w:contextualSpacing/>
    </w:pPr>
    <w:rPr>
      <w:rFonts w:eastAsia="Calibri"/>
      <w:lang w:val="ru-RU"/>
    </w:rPr>
  </w:style>
  <w:style w:type="paragraph" w:styleId="a5">
    <w:name w:val="footer"/>
    <w:basedOn w:val="a"/>
    <w:rsid w:val="00592CB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92CB2"/>
  </w:style>
  <w:style w:type="paragraph" w:customStyle="1" w:styleId="21">
    <w:name w:val="Основной текст (2)1"/>
    <w:basedOn w:val="a"/>
    <w:rsid w:val="00B23A74"/>
    <w:pPr>
      <w:widowControl w:val="0"/>
      <w:shd w:val="clear" w:color="auto" w:fill="FFFFFF"/>
      <w:suppressAutoHyphens/>
      <w:spacing w:before="300" w:after="300" w:line="322" w:lineRule="exact"/>
      <w:ind w:hanging="400"/>
      <w:jc w:val="both"/>
    </w:pPr>
    <w:rPr>
      <w:sz w:val="28"/>
      <w:szCs w:val="28"/>
      <w:lang w:val="ru-RU" w:eastAsia="ar-SA"/>
    </w:rPr>
  </w:style>
  <w:style w:type="paragraph" w:customStyle="1" w:styleId="Web">
    <w:name w:val="Обычный (Web)"/>
    <w:basedOn w:val="a"/>
    <w:rsid w:val="003A47FC"/>
    <w:pPr>
      <w:spacing w:before="100" w:after="100"/>
    </w:pPr>
    <w:rPr>
      <w:rFonts w:ascii="Arial Unicode MS" w:eastAsia="Arial Unicode MS" w:hAnsi="Arial Unicode MS"/>
      <w:lang w:val="ru-RU" w:eastAsia="en-US"/>
    </w:rPr>
  </w:style>
  <w:style w:type="paragraph" w:styleId="a7">
    <w:name w:val="header"/>
    <w:basedOn w:val="a"/>
    <w:link w:val="a8"/>
    <w:rsid w:val="00BD17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BD17DA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1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86E863159CA605C39A969C56DFB74506&amp;req=doc&amp;base=RZR&amp;n=349722&amp;dst=1946&amp;fld=134&amp;REFFIELD=134&amp;REFDST=100013&amp;REFDOC=238228&amp;REFBASE=RBAS071&amp;stat=refcode%3D10881%3Bdstident%3D1946%3Bindex%3D43&amp;date=22.04.2020" TargetMode="External"/><Relationship Id="rId13" Type="http://schemas.openxmlformats.org/officeDocument/2006/relationships/hyperlink" Target="https://login.consultant.ru/link/?rnd=C1EC6736EB588DC080AC78283499AFF3&amp;req=doc&amp;base=RZR&amp;n=351031&amp;dst=5039&amp;fld=134&amp;date=13.05.202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nd=C1EC6736EB588DC080AC78283499AFF3&amp;req=doc&amp;base=RZR&amp;n=340325&amp;dst=101611&amp;fld=134&amp;REFFIELD=134&amp;REFDST=5529&amp;REFDOC=351031&amp;REFBASE=RZR&amp;stat=refcode%3D16610%3Bdstident%3D101611%3Bindex%3D4268&amp;date=13.05.2020" TargetMode="External"/><Relationship Id="rId17" Type="http://schemas.openxmlformats.org/officeDocument/2006/relationships/hyperlink" Target="consultantplus://offline/main?base=RLAW071;n=87999;fld=134;dst=1001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nd=86E863159CA605C39A969C56DFB74506&amp;req=doc&amp;base=RBAS071&amp;n=238228&amp;dst=100196&amp;fld=134&amp;date=22.04.202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nd=C1EC6736EB588DC080AC78283499AFF3&amp;req=doc&amp;base=RZR&amp;n=351031&amp;dst=5537&amp;fld=134&amp;date=13.05.20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nd=86E863159CA605C39A969C56DFB74506&amp;req=doc&amp;base=RZR&amp;n=349722&amp;dst=5516&amp;fld=134&amp;date=22.04.2020" TargetMode="External"/><Relationship Id="rId10" Type="http://schemas.openxmlformats.org/officeDocument/2006/relationships/hyperlink" Target="https://login.consultant.ru/link/?rnd=86E863159CA605C39A969C56DFB74506&amp;req=doc&amp;base=RZR&amp;n=342037&amp;REFFIELD=134&amp;REFDST=100013&amp;REFDOC=238228&amp;REFBASE=RBAS071&amp;stat=refcode%3D16876%3Bindex%3D43&amp;date=22.04.202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86E863159CA605C39A969C56DFB74506&amp;req=doc&amp;base=RZR&amp;n=340325&amp;REFFIELD=134&amp;REFDST=100013&amp;REFDOC=238228&amp;REFBASE=RBAS071&amp;stat=refcode%3D16876%3Bindex%3D43&amp;date=22.04.2020" TargetMode="External"/><Relationship Id="rId14" Type="http://schemas.openxmlformats.org/officeDocument/2006/relationships/hyperlink" Target="https://login.consultant.ru/link/?rnd=C1EC6736EB588DC080AC78283499AFF3&amp;req=doc&amp;base=RZR&amp;n=351031&amp;dst=5042&amp;fld=134&amp;date=13.05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8080</Words>
  <Characters>46058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1</Company>
  <LinksUpToDate>false</LinksUpToDate>
  <CharactersWithSpaces>54030</CharactersWithSpaces>
  <SharedDoc>false</SharedDoc>
  <HLinks>
    <vt:vector size="198" baseType="variant">
      <vt:variant>
        <vt:i4>393284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65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p414</vt:lpwstr>
      </vt:variant>
      <vt:variant>
        <vt:i4>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p393</vt:lpwstr>
      </vt:variant>
      <vt:variant>
        <vt:i4>458821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p255</vt:lpwstr>
      </vt:variant>
      <vt:variant>
        <vt:i4>720968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p289</vt:lpwstr>
      </vt:variant>
      <vt:variant>
        <vt:i4>65607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p273</vt:lpwstr>
      </vt:variant>
      <vt:variant>
        <vt:i4>196674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p221</vt:lpwstr>
      </vt:variant>
      <vt:variant>
        <vt:i4>65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p212</vt:lpwstr>
      </vt:variant>
      <vt:variant>
        <vt:i4>73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p393</vt:lpwstr>
      </vt:variant>
      <vt:variant>
        <vt:i4>458821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p255</vt:lpwstr>
      </vt:variant>
      <vt:variant>
        <vt:i4>65609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p293</vt:lpwstr>
      </vt:variant>
      <vt:variant>
        <vt:i4>720968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p289</vt:lpwstr>
      </vt:variant>
      <vt:variant>
        <vt:i4>393281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65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p414</vt:lpwstr>
      </vt:variant>
      <vt:variant>
        <vt:i4>393287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p274</vt:lpwstr>
      </vt:variant>
      <vt:variant>
        <vt:i4>65607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p273</vt:lpwstr>
      </vt:variant>
      <vt:variant>
        <vt:i4>393284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65603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p233</vt:lpwstr>
      </vt:variant>
      <vt:variant>
        <vt:i4>196674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p221</vt:lpwstr>
      </vt:variant>
      <vt:variant>
        <vt:i4>458819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p235</vt:lpwstr>
      </vt:variant>
      <vt:variant>
        <vt:i4>196674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p221</vt:lpwstr>
      </vt:variant>
      <vt:variant>
        <vt:i4>65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p212</vt:lpwstr>
      </vt:variant>
      <vt:variant>
        <vt:i4>983059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consultantplus://offline/main?base=RLAW071;n=87999;fld=134;dst=100120</vt:lpwstr>
      </vt:variant>
      <vt:variant>
        <vt:lpwstr/>
      </vt:variant>
      <vt:variant>
        <vt:i4>3014758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https://login.consultant.ru/link/?rnd=86E863159CA605C39A969C56DFB74506&amp;req=doc&amp;base=RBAS071&amp;n=238228&amp;dst=100196&amp;fld=134&amp;date=22.04.2020</vt:lpwstr>
      </vt:variant>
      <vt:variant>
        <vt:lpwstr/>
      </vt:variant>
      <vt:variant>
        <vt:i4>4587584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https://login.consultant.ru/link/?rnd=86E863159CA605C39A969C56DFB74506&amp;req=doc&amp;base=RZR&amp;n=349722&amp;dst=5516&amp;fld=134&amp;date=22.04.2020</vt:lpwstr>
      </vt:variant>
      <vt:variant>
        <vt:lpwstr/>
      </vt:variant>
      <vt:variant>
        <vt:i4>1638479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https://login.consultant.ru/link/?rnd=C1EC6736EB588DC080AC78283499AFF3&amp;req=doc&amp;base=RZR&amp;n=351031&amp;dst=5042&amp;fld=134&amp;date=13.05.2020</vt:lpwstr>
      </vt:variant>
      <vt:variant>
        <vt:lpwstr/>
      </vt:variant>
      <vt:variant>
        <vt:i4>1966148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https://login.consultant.ru/link/?rnd=C1EC6736EB588DC080AC78283499AFF3&amp;req=doc&amp;base=RZR&amp;n=351031&amp;dst=5039&amp;fld=134&amp;date=13.05.2020</vt:lpwstr>
      </vt:variant>
      <vt:variant>
        <vt:lpwstr/>
      </vt:variant>
      <vt:variant>
        <vt:i4>7340157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nd=C1EC6736EB588DC080AC78283499AFF3&amp;req=doc&amp;base=RZR&amp;n=340325&amp;dst=101611&amp;fld=134&amp;REFFIELD=134&amp;REFDST=5529&amp;REFDOC=351031&amp;REFBASE=RZR&amp;stat=refcode%3D16610%3Bdstident%3D101611%3Bindex%3D4268&amp;date=13.05.2020</vt:lpwstr>
      </vt:variant>
      <vt:variant>
        <vt:lpwstr/>
      </vt:variant>
      <vt:variant>
        <vt:i4>1966159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https://login.consultant.ru/link/?rnd=C1EC6736EB588DC080AC78283499AFF3&amp;req=doc&amp;base=RZR&amp;n=351031&amp;dst=5537&amp;fld=134&amp;date=13.05.2020</vt:lpwstr>
      </vt:variant>
      <vt:variant>
        <vt:lpwstr/>
      </vt:variant>
      <vt:variant>
        <vt:i4>2621472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https://login.consultant.ru/link/?rnd=86E863159CA605C39A969C56DFB74506&amp;req=doc&amp;base=RZR&amp;n=342037&amp;REFFIELD=134&amp;REFDST=100013&amp;REFDOC=238228&amp;REFBASE=RBAS071&amp;stat=refcode%3D16876%3Bindex%3D43&amp;date=22.04.2020</vt:lpwstr>
      </vt:variant>
      <vt:variant>
        <vt:lpwstr/>
      </vt:variant>
      <vt:variant>
        <vt:i4>2687011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https://login.consultant.ru/link/?rnd=86E863159CA605C39A969C56DFB74506&amp;req=doc&amp;base=RZR&amp;n=340325&amp;REFFIELD=134&amp;REFDST=100013&amp;REFDOC=238228&amp;REFBASE=RBAS071&amp;stat=refcode%3D16876%3Bindex%3D43&amp;date=22.04.2020</vt:lpwstr>
      </vt:variant>
      <vt:variant>
        <vt:lpwstr/>
      </vt:variant>
      <vt:variant>
        <vt:i4>3735595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86E863159CA605C39A969C56DFB74506&amp;req=doc&amp;base=RZR&amp;n=349722&amp;dst=1946&amp;fld=134&amp;REFFIELD=134&amp;REFDST=100013&amp;REFDOC=238228&amp;REFBASE=RBAS071&amp;stat=refcode%3D10881%3Bdstident%3D1946%3Bindex%3D43&amp;date=22.04.2020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1</dc:creator>
  <cp:keywords/>
  <cp:lastModifiedBy>SAdmin</cp:lastModifiedBy>
  <cp:revision>3</cp:revision>
  <cp:lastPrinted>2021-02-16T12:46:00Z</cp:lastPrinted>
  <dcterms:created xsi:type="dcterms:W3CDTF">2021-02-25T12:41:00Z</dcterms:created>
  <dcterms:modified xsi:type="dcterms:W3CDTF">2021-02-25T12:47:00Z</dcterms:modified>
</cp:coreProperties>
</file>