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8BE63" w14:textId="4A6C7ECE" w:rsidR="006F1BC1" w:rsidRPr="006F1BC1" w:rsidRDefault="00F93F35" w:rsidP="006F1BC1">
      <w:pPr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  <w:shd w:val="clear" w:color="auto" w:fill="FFFFFF"/>
        </w:rPr>
      </w:pPr>
      <w:r w:rsidRPr="006F1BC1">
        <w:rPr>
          <w:rFonts w:ascii="Times New Roman" w:hAnsi="Times New Roman" w:cs="Times New Roman"/>
          <w:b/>
          <w:bCs/>
          <w:color w:val="002060"/>
          <w:sz w:val="32"/>
          <w:szCs w:val="32"/>
          <w:shd w:val="clear" w:color="auto" w:fill="FFFFFF"/>
        </w:rPr>
        <w:t>Уважаемые жители Тбилисского сельского поселения</w:t>
      </w:r>
    </w:p>
    <w:p w14:paraId="7B3487EF" w14:textId="3F49906F" w:rsidR="00F93F35" w:rsidRDefault="00F93F35" w:rsidP="006F1BC1">
      <w:pPr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  <w:shd w:val="clear" w:color="auto" w:fill="FFFFFF"/>
        </w:rPr>
      </w:pPr>
      <w:r w:rsidRPr="006F1BC1">
        <w:rPr>
          <w:rFonts w:ascii="Times New Roman" w:hAnsi="Times New Roman" w:cs="Times New Roman"/>
          <w:b/>
          <w:bCs/>
          <w:color w:val="002060"/>
          <w:sz w:val="32"/>
          <w:szCs w:val="32"/>
          <w:shd w:val="clear" w:color="auto" w:fill="FFFFFF"/>
        </w:rPr>
        <w:t>Тбилисского района!</w:t>
      </w:r>
    </w:p>
    <w:p w14:paraId="0436D156" w14:textId="46099002" w:rsidR="006F1BC1" w:rsidRDefault="006F1BC1" w:rsidP="006F1BC1">
      <w:pPr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  <w:shd w:val="clear" w:color="auto" w:fill="FFFFFF"/>
        </w:rPr>
      </w:pPr>
      <w:bookmarkStart w:id="0" w:name="_GoBack"/>
      <w:bookmarkEnd w:id="0"/>
    </w:p>
    <w:p w14:paraId="77E6664E" w14:textId="77777777" w:rsidR="006F1BC1" w:rsidRPr="006F1BC1" w:rsidRDefault="006F1BC1" w:rsidP="006F1BC1">
      <w:pPr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  <w:shd w:val="clear" w:color="auto" w:fill="FFFFFF"/>
        </w:rPr>
      </w:pPr>
    </w:p>
    <w:p w14:paraId="294FCF11" w14:textId="2EC8C136" w:rsidR="00554FE2" w:rsidRPr="006F1BC1" w:rsidRDefault="00F93F35" w:rsidP="00F93F35">
      <w:pPr>
        <w:ind w:firstLine="708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6F1BC1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15 июня 2023 года в 10.00 часов  по адресу:  ст. Тбилисская, ул. Новая, 33  (здание администрации Тбилисского сельского поселения), в соответствии с постановлением администрации Тбилисского сельского поселения Тбилисского района от 05 июня 2023 года № 2260 «Об опубликовании  проекта отчёта об исполнении бюджета Тбилисского сельского поселения Тбилисского района за 2022 год, назначении даты проведения публичных слушаний, создании оргкомитета по проведению публичных слушаний» проводятся публичные слушания</w:t>
      </w:r>
      <w:r w:rsidR="006F1BC1" w:rsidRPr="006F1BC1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.</w:t>
      </w:r>
    </w:p>
    <w:sectPr w:rsidR="00554FE2" w:rsidRPr="006F1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6D0B"/>
    <w:rsid w:val="00554FE2"/>
    <w:rsid w:val="005E6D0B"/>
    <w:rsid w:val="006F1BC1"/>
    <w:rsid w:val="00F9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AA08"/>
  <w15:docId w15:val="{77EC23BD-ACE2-4F01-B85B-84631FDD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86</Words>
  <Characters>495</Characters>
  <Application>Microsoft Office Word</Application>
  <DocSecurity>0</DocSecurity>
  <Lines>4</Lines>
  <Paragraphs>1</Paragraphs>
  <ScaleCrop>false</ScaleCrop>
  <Company>*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Serik</dc:creator>
  <cp:keywords/>
  <dc:description/>
  <cp:lastModifiedBy>SAdmin</cp:lastModifiedBy>
  <cp:revision>4</cp:revision>
  <dcterms:created xsi:type="dcterms:W3CDTF">2023-06-06T11:26:00Z</dcterms:created>
  <dcterms:modified xsi:type="dcterms:W3CDTF">2023-06-06T11:56:00Z</dcterms:modified>
</cp:coreProperties>
</file>